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7C62F" w14:textId="77777777" w:rsidR="00873B48" w:rsidRPr="0022608D" w:rsidRDefault="00873B48" w:rsidP="00873B48">
      <w:pPr>
        <w:autoSpaceDE w:val="0"/>
        <w:autoSpaceDN w:val="0"/>
        <w:adjustRightInd w:val="0"/>
        <w:jc w:val="center"/>
        <w:rPr>
          <w:rFonts w:ascii="Garamond" w:hAnsi="Garamond"/>
          <w:sz w:val="22"/>
          <w:szCs w:val="22"/>
          <w:u w:val="single"/>
          <w:lang w:val="es-AR"/>
        </w:rPr>
      </w:pPr>
    </w:p>
    <w:p w14:paraId="16FD4472" w14:textId="08BB2C1F" w:rsidR="00873B48" w:rsidRPr="0022608D" w:rsidRDefault="0038648E" w:rsidP="00873B48">
      <w:pPr>
        <w:autoSpaceDE w:val="0"/>
        <w:autoSpaceDN w:val="0"/>
        <w:adjustRightInd w:val="0"/>
        <w:jc w:val="center"/>
        <w:rPr>
          <w:rFonts w:ascii="Garamond" w:hAnsi="Garamond"/>
          <w:sz w:val="22"/>
          <w:szCs w:val="22"/>
          <w:lang w:val="es-AR" w:eastAsia="es-AR"/>
        </w:rPr>
      </w:pPr>
      <w:r w:rsidRPr="0038648E">
        <w:rPr>
          <w:rFonts w:ascii="Garamond" w:hAnsi="Garamond"/>
          <w:b/>
          <w:bCs/>
          <w:sz w:val="22"/>
          <w:szCs w:val="22"/>
          <w:u w:val="single"/>
          <w:lang w:val="es-AR"/>
        </w:rPr>
        <w:t>CERTIFICACIÓN DE CONTADOR PÚBLICO INDEPENDIENTE SOBRE INFORMACIÓN</w:t>
      </w:r>
      <w:r w:rsidRPr="0022608D">
        <w:rPr>
          <w:rFonts w:ascii="Garamond" w:hAnsi="Garamond"/>
          <w:b/>
          <w:bCs/>
          <w:sz w:val="22"/>
          <w:szCs w:val="22"/>
          <w:u w:val="single"/>
          <w:lang w:val="es-AR"/>
        </w:rPr>
        <w:t xml:space="preserve"> </w:t>
      </w:r>
      <w:r w:rsidRPr="0038648E">
        <w:rPr>
          <w:rFonts w:ascii="Garamond" w:hAnsi="Garamond"/>
          <w:b/>
          <w:bCs/>
          <w:sz w:val="22"/>
          <w:szCs w:val="22"/>
          <w:u w:val="single"/>
          <w:lang w:val="es-AR"/>
        </w:rPr>
        <w:t>CONTABLE ESPECIAL</w:t>
      </w:r>
      <w:r w:rsidRPr="0022608D">
        <w:rPr>
          <w:rFonts w:ascii="Garamond" w:hAnsi="Garamond"/>
          <w:b/>
          <w:bCs/>
          <w:sz w:val="22"/>
          <w:szCs w:val="22"/>
          <w:u w:val="single"/>
          <w:lang w:val="es-AR"/>
        </w:rPr>
        <w:t xml:space="preserve"> </w:t>
      </w:r>
      <w:r w:rsidRPr="0038648E">
        <w:rPr>
          <w:rFonts w:ascii="Garamond" w:hAnsi="Garamond"/>
          <w:b/>
          <w:bCs/>
          <w:sz w:val="22"/>
          <w:szCs w:val="22"/>
          <w:u w:val="single"/>
          <w:lang w:val="es-AR"/>
        </w:rPr>
        <w:t xml:space="preserve">REQUERIDA POR LA RESOLUCIÓN GENERAL </w:t>
      </w:r>
      <w:r w:rsidR="0016741B" w:rsidRPr="0038648E">
        <w:rPr>
          <w:rFonts w:ascii="Garamond" w:hAnsi="Garamond"/>
          <w:b/>
          <w:bCs/>
          <w:sz w:val="22"/>
          <w:szCs w:val="22"/>
          <w:u w:val="single"/>
          <w:lang w:val="es-AR"/>
        </w:rPr>
        <w:t>AFIP</w:t>
      </w:r>
      <w:r w:rsidR="0016741B" w:rsidRPr="0022608D">
        <w:rPr>
          <w:rFonts w:ascii="Garamond" w:hAnsi="Garamond"/>
          <w:b/>
          <w:bCs/>
          <w:sz w:val="22"/>
          <w:szCs w:val="22"/>
          <w:u w:val="single"/>
          <w:lang w:val="es-AR"/>
        </w:rPr>
        <w:t xml:space="preserve"> </w:t>
      </w:r>
      <w:r w:rsidRPr="0038648E">
        <w:rPr>
          <w:rFonts w:ascii="Garamond" w:hAnsi="Garamond"/>
          <w:b/>
          <w:bCs/>
          <w:sz w:val="22"/>
          <w:szCs w:val="22"/>
          <w:u w:val="single"/>
          <w:lang w:val="es-AR"/>
        </w:rPr>
        <w:t xml:space="preserve">N° </w:t>
      </w:r>
      <w:r w:rsidR="00CF596A">
        <w:rPr>
          <w:rFonts w:ascii="Garamond" w:hAnsi="Garamond"/>
          <w:b/>
          <w:bCs/>
          <w:sz w:val="22"/>
          <w:szCs w:val="22"/>
          <w:u w:val="single"/>
          <w:lang w:val="es-AR"/>
        </w:rPr>
        <w:t>4.626</w:t>
      </w:r>
      <w:r w:rsidRPr="0038648E">
        <w:rPr>
          <w:rFonts w:ascii="Garamond" w:hAnsi="Garamond"/>
          <w:b/>
          <w:bCs/>
          <w:sz w:val="22"/>
          <w:szCs w:val="22"/>
          <w:u w:val="single"/>
          <w:lang w:val="es-AR"/>
        </w:rPr>
        <w:t>,</w:t>
      </w:r>
      <w:r w:rsidRPr="0022608D">
        <w:rPr>
          <w:rFonts w:ascii="Garamond" w:hAnsi="Garamond"/>
          <w:b/>
          <w:bCs/>
          <w:sz w:val="22"/>
          <w:szCs w:val="22"/>
          <w:u w:val="single"/>
          <w:lang w:val="es-AR"/>
        </w:rPr>
        <w:t xml:space="preserve"> </w:t>
      </w:r>
      <w:r w:rsidRPr="0038648E">
        <w:rPr>
          <w:rFonts w:ascii="Garamond" w:hAnsi="Garamond"/>
          <w:b/>
          <w:bCs/>
          <w:sz w:val="22"/>
          <w:szCs w:val="22"/>
          <w:u w:val="single"/>
          <w:lang w:val="es-AR"/>
        </w:rPr>
        <w:t xml:space="preserve">MODIFICADA POR LA RESOLUCIÓN GENERAL </w:t>
      </w:r>
      <w:r w:rsidR="00CF596A">
        <w:rPr>
          <w:rFonts w:ascii="Garamond" w:hAnsi="Garamond"/>
          <w:b/>
          <w:bCs/>
          <w:sz w:val="22"/>
          <w:szCs w:val="22"/>
          <w:u w:val="single"/>
          <w:lang w:val="es-AR"/>
        </w:rPr>
        <w:t>ARCA</w:t>
      </w:r>
      <w:r w:rsidR="0016741B" w:rsidRPr="0022608D">
        <w:rPr>
          <w:rFonts w:ascii="Garamond" w:hAnsi="Garamond"/>
          <w:b/>
          <w:bCs/>
          <w:sz w:val="22"/>
          <w:szCs w:val="22"/>
          <w:u w:val="single"/>
          <w:lang w:val="es-AR"/>
        </w:rPr>
        <w:t xml:space="preserve"> </w:t>
      </w:r>
      <w:r w:rsidR="00CF596A">
        <w:rPr>
          <w:rFonts w:ascii="Garamond" w:hAnsi="Garamond"/>
          <w:b/>
          <w:bCs/>
          <w:sz w:val="22"/>
          <w:szCs w:val="22"/>
          <w:u w:val="single"/>
          <w:lang w:val="es-AR"/>
        </w:rPr>
        <w:t>N° 5</w:t>
      </w:r>
      <w:r w:rsidRPr="0038648E">
        <w:rPr>
          <w:rFonts w:ascii="Garamond" w:hAnsi="Garamond"/>
          <w:b/>
          <w:bCs/>
          <w:sz w:val="22"/>
          <w:szCs w:val="22"/>
          <w:u w:val="single"/>
          <w:lang w:val="es-AR"/>
        </w:rPr>
        <w:t>.</w:t>
      </w:r>
      <w:r w:rsidR="00CF596A">
        <w:rPr>
          <w:rFonts w:ascii="Garamond" w:hAnsi="Garamond"/>
          <w:b/>
          <w:bCs/>
          <w:sz w:val="22"/>
          <w:szCs w:val="22"/>
          <w:u w:val="single"/>
          <w:lang w:val="es-AR"/>
        </w:rPr>
        <w:t>611</w:t>
      </w:r>
      <w:r w:rsidR="008804F8" w:rsidRPr="0022608D">
        <w:rPr>
          <w:rFonts w:ascii="Garamond" w:hAnsi="Garamond"/>
          <w:sz w:val="22"/>
          <w:szCs w:val="22"/>
          <w:vertAlign w:val="superscript"/>
        </w:rPr>
        <w:footnoteReference w:id="2"/>
      </w:r>
    </w:p>
    <w:p w14:paraId="0D377F84" w14:textId="77777777" w:rsidR="00873B48" w:rsidRPr="0022608D" w:rsidRDefault="00873B48" w:rsidP="00873B48">
      <w:pPr>
        <w:suppressAutoHyphens/>
        <w:jc w:val="both"/>
        <w:rPr>
          <w:rFonts w:ascii="Garamond" w:hAnsi="Garamond"/>
          <w:sz w:val="22"/>
          <w:szCs w:val="22"/>
          <w:lang w:val="es-AR"/>
        </w:rPr>
      </w:pPr>
    </w:p>
    <w:p w14:paraId="63566A10" w14:textId="6F46E283" w:rsidR="00873B48" w:rsidRPr="0022608D" w:rsidRDefault="00873B48" w:rsidP="00873B48">
      <w:pPr>
        <w:pStyle w:val="Textoindependiente"/>
        <w:rPr>
          <w:rFonts w:ascii="Garamond" w:hAnsi="Garamond"/>
          <w:i w:val="0"/>
          <w:iCs w:val="0"/>
          <w:szCs w:val="22"/>
          <w:lang w:val="es-AR"/>
        </w:rPr>
      </w:pPr>
      <w:r w:rsidRPr="0022608D">
        <w:rPr>
          <w:rFonts w:ascii="Garamond" w:hAnsi="Garamond"/>
          <w:i w:val="0"/>
          <w:iCs w:val="0"/>
          <w:szCs w:val="22"/>
          <w:lang w:val="es-AR"/>
        </w:rPr>
        <w:t>Señor/a</w:t>
      </w:r>
      <w:r w:rsidR="00320C14" w:rsidRPr="0022608D">
        <w:rPr>
          <w:rFonts w:ascii="Garamond" w:hAnsi="Garamond"/>
          <w:bCs/>
          <w:i w:val="0"/>
          <w:iCs w:val="0"/>
          <w:szCs w:val="22"/>
          <w:vertAlign w:val="superscript"/>
        </w:rPr>
        <w:footnoteReference w:id="3"/>
      </w:r>
      <w:r w:rsidR="00AE2BA2">
        <w:rPr>
          <w:rFonts w:ascii="Garamond" w:hAnsi="Garamond"/>
          <w:i w:val="0"/>
          <w:iCs w:val="0"/>
          <w:szCs w:val="22"/>
          <w:lang w:val="es-AR"/>
        </w:rPr>
        <w:t>……….. de XYZ</w:t>
      </w:r>
      <w:r w:rsidR="00320C14" w:rsidRPr="0022608D">
        <w:rPr>
          <w:rStyle w:val="Refdenotaalpie"/>
          <w:rFonts w:ascii="Garamond" w:eastAsia="Calibri" w:hAnsi="Garamond"/>
          <w:i w:val="0"/>
          <w:iCs w:val="0"/>
          <w:szCs w:val="22"/>
        </w:rPr>
        <w:footnoteReference w:id="4"/>
      </w:r>
    </w:p>
    <w:p w14:paraId="348CA891" w14:textId="77777777" w:rsidR="008804F8" w:rsidRPr="0022608D" w:rsidRDefault="008804F8" w:rsidP="008804F8">
      <w:pPr>
        <w:pStyle w:val="Textoindependiente"/>
        <w:rPr>
          <w:rFonts w:ascii="Garamond" w:hAnsi="Garamond"/>
          <w:i w:val="0"/>
          <w:iCs w:val="0"/>
          <w:szCs w:val="22"/>
        </w:rPr>
      </w:pPr>
      <w:r w:rsidRPr="0022608D">
        <w:rPr>
          <w:rFonts w:ascii="Garamond" w:hAnsi="Garamond"/>
          <w:i w:val="0"/>
          <w:iCs w:val="0"/>
          <w:szCs w:val="22"/>
        </w:rPr>
        <w:t>CUIT</w:t>
      </w:r>
      <w:r w:rsidRPr="0022608D">
        <w:rPr>
          <w:rFonts w:ascii="Garamond" w:hAnsi="Garamond"/>
          <w:i w:val="0"/>
          <w:iCs w:val="0"/>
          <w:spacing w:val="1"/>
          <w:szCs w:val="22"/>
        </w:rPr>
        <w:t xml:space="preserve"> </w:t>
      </w:r>
      <w:r w:rsidRPr="0022608D">
        <w:rPr>
          <w:rFonts w:ascii="Garamond" w:hAnsi="Garamond"/>
          <w:i w:val="0"/>
          <w:iCs w:val="0"/>
          <w:szCs w:val="22"/>
        </w:rPr>
        <w:t xml:space="preserve">N°: </w:t>
      </w:r>
      <w:r w:rsidRPr="0022608D">
        <w:rPr>
          <w:rFonts w:ascii="Garamond" w:hAnsi="Garamond"/>
          <w:i w:val="0"/>
          <w:iCs w:val="0"/>
          <w:color w:val="000000"/>
          <w:szCs w:val="22"/>
          <w:lang w:val="es-AR"/>
        </w:rPr>
        <w:t>XX-XXXXXXXX-X</w:t>
      </w:r>
    </w:p>
    <w:p w14:paraId="145E72C2" w14:textId="25B3FF5C" w:rsidR="00873B48" w:rsidRPr="0022608D" w:rsidRDefault="00873B48" w:rsidP="00873B48">
      <w:pPr>
        <w:pStyle w:val="Textoindependiente"/>
        <w:rPr>
          <w:rFonts w:ascii="Garamond" w:hAnsi="Garamond"/>
          <w:i w:val="0"/>
          <w:iCs w:val="0"/>
          <w:szCs w:val="22"/>
          <w:lang w:val="es-AR"/>
        </w:rPr>
      </w:pPr>
      <w:r w:rsidRPr="0022608D">
        <w:rPr>
          <w:rFonts w:ascii="Garamond" w:hAnsi="Garamond"/>
          <w:i w:val="0"/>
          <w:iCs w:val="0"/>
          <w:szCs w:val="22"/>
          <w:lang w:val="es-AR"/>
        </w:rPr>
        <w:t>Domicilio legal…</w:t>
      </w:r>
      <w:r w:rsidRPr="0022608D">
        <w:rPr>
          <w:rStyle w:val="Refdenotaalpie"/>
          <w:rFonts w:ascii="Garamond" w:hAnsi="Garamond"/>
          <w:i w:val="0"/>
          <w:iCs w:val="0"/>
          <w:szCs w:val="22"/>
        </w:rPr>
        <w:footnoteReference w:id="5"/>
      </w:r>
    </w:p>
    <w:p w14:paraId="3D6575E2" w14:textId="3F03A88B" w:rsidR="00873B48" w:rsidRPr="0022608D" w:rsidRDefault="00873B48" w:rsidP="00873B48">
      <w:pPr>
        <w:pStyle w:val="Textoindependiente"/>
        <w:rPr>
          <w:rFonts w:ascii="Garamond" w:hAnsi="Garamond"/>
          <w:i w:val="0"/>
          <w:iCs w:val="0"/>
          <w:szCs w:val="22"/>
          <w:lang w:val="es-AR"/>
        </w:rPr>
      </w:pPr>
      <w:r w:rsidRPr="0022608D">
        <w:rPr>
          <w:rFonts w:ascii="Garamond" w:hAnsi="Garamond"/>
          <w:i w:val="0"/>
          <w:iCs w:val="0"/>
          <w:szCs w:val="22"/>
          <w:lang w:val="es-AR"/>
        </w:rPr>
        <w:t>Ciudad Autónoma de Buenos Aires</w:t>
      </w:r>
    </w:p>
    <w:p w14:paraId="1BCDBE21" w14:textId="77777777" w:rsidR="00873B48" w:rsidRPr="0022608D" w:rsidRDefault="00873B48" w:rsidP="00873B48">
      <w:pPr>
        <w:pStyle w:val="Textoindependiente"/>
        <w:rPr>
          <w:rFonts w:ascii="Garamond" w:hAnsi="Garamond"/>
          <w:szCs w:val="22"/>
          <w:lang w:val="es-AR"/>
        </w:rPr>
      </w:pPr>
    </w:p>
    <w:p w14:paraId="55A95504" w14:textId="77777777" w:rsidR="00873B48" w:rsidRPr="0038648E" w:rsidRDefault="00873B48" w:rsidP="00873B48">
      <w:pPr>
        <w:pStyle w:val="Textoindependiente"/>
        <w:rPr>
          <w:rFonts w:ascii="Garamond" w:hAnsi="Garamond"/>
          <w:szCs w:val="22"/>
          <w:lang w:val="es-AR"/>
        </w:rPr>
      </w:pPr>
    </w:p>
    <w:p w14:paraId="4B6D8EBD" w14:textId="04E2AF9C" w:rsidR="0038648E" w:rsidRPr="0038648E" w:rsidRDefault="0038648E" w:rsidP="0038648E">
      <w:pPr>
        <w:jc w:val="both"/>
        <w:rPr>
          <w:rFonts w:ascii="Garamond" w:hAnsi="Garamond"/>
          <w:sz w:val="22"/>
          <w:szCs w:val="22"/>
          <w:lang w:val="es-AR"/>
        </w:rPr>
      </w:pPr>
      <w:r w:rsidRPr="0038648E">
        <w:rPr>
          <w:rFonts w:ascii="Garamond" w:hAnsi="Garamond"/>
          <w:b/>
          <w:bCs/>
          <w:sz w:val="22"/>
          <w:szCs w:val="22"/>
          <w:lang w:val="es-AR"/>
        </w:rPr>
        <w:t xml:space="preserve">Identificación de la información objeto de la certificación </w:t>
      </w:r>
    </w:p>
    <w:p w14:paraId="0A548897" w14:textId="77777777" w:rsidR="0038648E" w:rsidRPr="0022608D" w:rsidRDefault="0038648E" w:rsidP="0038648E">
      <w:pPr>
        <w:jc w:val="both"/>
        <w:rPr>
          <w:rFonts w:ascii="Garamond" w:hAnsi="Garamond"/>
          <w:sz w:val="22"/>
          <w:szCs w:val="22"/>
          <w:lang w:val="es-AR"/>
        </w:rPr>
      </w:pPr>
    </w:p>
    <w:p w14:paraId="224D7D0D" w14:textId="1446047D" w:rsidR="0016741B" w:rsidRPr="0022608D" w:rsidRDefault="0038648E" w:rsidP="0038648E">
      <w:pPr>
        <w:jc w:val="both"/>
        <w:rPr>
          <w:rFonts w:ascii="Garamond" w:hAnsi="Garamond"/>
          <w:sz w:val="22"/>
          <w:szCs w:val="22"/>
          <w:lang w:val="es-AR"/>
        </w:rPr>
      </w:pPr>
      <w:r w:rsidRPr="0038648E">
        <w:rPr>
          <w:rFonts w:ascii="Garamond" w:hAnsi="Garamond"/>
          <w:sz w:val="22"/>
          <w:szCs w:val="22"/>
          <w:lang w:val="es-AR"/>
        </w:rPr>
        <w:t xml:space="preserve">He sido contratado por </w:t>
      </w:r>
      <w:r w:rsidR="001B5FC7" w:rsidRPr="0022608D">
        <w:rPr>
          <w:rFonts w:ascii="Garamond" w:hAnsi="Garamond"/>
          <w:sz w:val="22"/>
          <w:szCs w:val="22"/>
          <w:lang w:val="es-AR"/>
        </w:rPr>
        <w:t>XYZ</w:t>
      </w:r>
      <w:r w:rsidRPr="0038648E">
        <w:rPr>
          <w:rFonts w:ascii="Garamond" w:hAnsi="Garamond"/>
          <w:sz w:val="22"/>
          <w:szCs w:val="22"/>
          <w:lang w:val="es-AR"/>
        </w:rPr>
        <w:t xml:space="preserve"> para emitir una certificación sobre la información contable especial requerida por la Resolución General </w:t>
      </w:r>
      <w:r w:rsidR="000D7A71">
        <w:rPr>
          <w:rFonts w:ascii="Garamond" w:hAnsi="Garamond"/>
          <w:sz w:val="22"/>
          <w:szCs w:val="22"/>
          <w:lang w:val="es-AR"/>
        </w:rPr>
        <w:t>AFIP N° 4.626</w:t>
      </w:r>
      <w:r w:rsidRPr="0038648E">
        <w:rPr>
          <w:rFonts w:ascii="Garamond" w:hAnsi="Garamond"/>
          <w:sz w:val="22"/>
          <w:szCs w:val="22"/>
          <w:lang w:val="es-AR"/>
        </w:rPr>
        <w:t xml:space="preserve">, modificada por la Resolución General </w:t>
      </w:r>
      <w:r w:rsidR="000D7A71">
        <w:rPr>
          <w:rFonts w:ascii="Garamond" w:hAnsi="Garamond"/>
          <w:sz w:val="22"/>
          <w:szCs w:val="22"/>
          <w:lang w:val="es-AR"/>
        </w:rPr>
        <w:t xml:space="preserve">ARCA </w:t>
      </w:r>
      <w:r w:rsidRPr="0038648E">
        <w:rPr>
          <w:rFonts w:ascii="Garamond" w:hAnsi="Garamond"/>
          <w:sz w:val="22"/>
          <w:szCs w:val="22"/>
          <w:lang w:val="es-AR"/>
        </w:rPr>
        <w:t xml:space="preserve">N° </w:t>
      </w:r>
      <w:r w:rsidR="000D7A71">
        <w:rPr>
          <w:rFonts w:ascii="Garamond" w:hAnsi="Garamond"/>
          <w:sz w:val="22"/>
          <w:szCs w:val="22"/>
          <w:lang w:val="es-AR"/>
        </w:rPr>
        <w:t>5.611</w:t>
      </w:r>
      <w:r w:rsidRPr="0038648E">
        <w:rPr>
          <w:rFonts w:ascii="Garamond" w:hAnsi="Garamond"/>
          <w:sz w:val="22"/>
          <w:szCs w:val="22"/>
          <w:lang w:val="es-AR"/>
        </w:rPr>
        <w:t xml:space="preserve">, de la </w:t>
      </w:r>
      <w:r w:rsidR="0016741B" w:rsidRPr="0022608D">
        <w:rPr>
          <w:rFonts w:ascii="Garamond" w:hAnsi="Garamond"/>
          <w:sz w:val="22"/>
          <w:szCs w:val="22"/>
          <w:lang w:val="es-AR"/>
        </w:rPr>
        <w:t>Agencia de Recaudación y Control Aduanero</w:t>
      </w:r>
      <w:r w:rsidRPr="0038648E">
        <w:rPr>
          <w:rFonts w:ascii="Garamond" w:hAnsi="Garamond"/>
          <w:sz w:val="22"/>
          <w:szCs w:val="22"/>
          <w:lang w:val="es-AR"/>
        </w:rPr>
        <w:t xml:space="preserve"> (</w:t>
      </w:r>
      <w:r w:rsidR="0016741B" w:rsidRPr="0022608D">
        <w:rPr>
          <w:rFonts w:ascii="Garamond" w:hAnsi="Garamond"/>
          <w:sz w:val="22"/>
          <w:szCs w:val="22"/>
          <w:lang w:val="es-AR"/>
        </w:rPr>
        <w:t>ARCA</w:t>
      </w:r>
      <w:r w:rsidRPr="0038648E">
        <w:rPr>
          <w:rFonts w:ascii="Garamond" w:hAnsi="Garamond"/>
          <w:sz w:val="22"/>
          <w:szCs w:val="22"/>
          <w:lang w:val="es-AR"/>
        </w:rPr>
        <w:t>), que se adjunta firmada por mí al solo efecto de su identificación con esta certificación, para su presentación ante la A</w:t>
      </w:r>
      <w:r w:rsidR="0016741B" w:rsidRPr="0022608D">
        <w:rPr>
          <w:rFonts w:ascii="Garamond" w:hAnsi="Garamond"/>
          <w:sz w:val="22"/>
          <w:szCs w:val="22"/>
          <w:lang w:val="es-AR"/>
        </w:rPr>
        <w:t>RCA</w:t>
      </w:r>
      <w:r w:rsidRPr="0038648E">
        <w:rPr>
          <w:rFonts w:ascii="Garamond" w:hAnsi="Garamond"/>
          <w:sz w:val="22"/>
          <w:szCs w:val="22"/>
          <w:lang w:val="es-AR"/>
        </w:rPr>
        <w:t xml:space="preserve">. </w:t>
      </w:r>
    </w:p>
    <w:p w14:paraId="05E289E8" w14:textId="77777777" w:rsidR="0016741B" w:rsidRPr="0022608D" w:rsidRDefault="0016741B" w:rsidP="0038648E">
      <w:pPr>
        <w:jc w:val="both"/>
        <w:rPr>
          <w:rFonts w:ascii="Garamond" w:hAnsi="Garamond"/>
          <w:sz w:val="22"/>
          <w:szCs w:val="22"/>
          <w:lang w:val="es-AR"/>
        </w:rPr>
      </w:pPr>
    </w:p>
    <w:p w14:paraId="1C0930AB" w14:textId="77777777" w:rsidR="0016741B" w:rsidRPr="0022608D" w:rsidRDefault="0038648E" w:rsidP="0038648E">
      <w:pPr>
        <w:jc w:val="both"/>
        <w:rPr>
          <w:rFonts w:ascii="Garamond" w:hAnsi="Garamond"/>
          <w:sz w:val="22"/>
          <w:szCs w:val="22"/>
          <w:lang w:val="es-AR"/>
        </w:rPr>
      </w:pPr>
      <w:r w:rsidRPr="0038648E">
        <w:rPr>
          <w:rFonts w:ascii="Garamond" w:hAnsi="Garamond"/>
          <w:sz w:val="22"/>
          <w:szCs w:val="22"/>
          <w:lang w:val="es-AR"/>
        </w:rPr>
        <w:t xml:space="preserve">Dicha información consiste en: </w:t>
      </w:r>
    </w:p>
    <w:p w14:paraId="26A02A0A" w14:textId="77777777" w:rsidR="0016741B" w:rsidRPr="0022608D" w:rsidRDefault="0016741B" w:rsidP="0038648E">
      <w:pPr>
        <w:jc w:val="both"/>
        <w:rPr>
          <w:rFonts w:ascii="Garamond" w:hAnsi="Garamond"/>
          <w:sz w:val="22"/>
          <w:szCs w:val="22"/>
          <w:lang w:val="es-AR"/>
        </w:rPr>
      </w:pPr>
    </w:p>
    <w:p w14:paraId="566C91CC" w14:textId="49FCD6D1" w:rsidR="0016741B" w:rsidRPr="0022608D" w:rsidRDefault="009D0B29" w:rsidP="00076B87">
      <w:pPr>
        <w:pStyle w:val="Prrafodelista"/>
        <w:numPr>
          <w:ilvl w:val="0"/>
          <w:numId w:val="8"/>
        </w:numPr>
        <w:jc w:val="both"/>
        <w:rPr>
          <w:rFonts w:ascii="Garamond" w:hAnsi="Garamond"/>
          <w:sz w:val="22"/>
          <w:szCs w:val="22"/>
          <w:lang w:val="es-AR"/>
        </w:rPr>
      </w:pPr>
      <w:r w:rsidRPr="0022608D">
        <w:rPr>
          <w:rFonts w:ascii="Garamond" w:hAnsi="Garamond"/>
          <w:sz w:val="22"/>
          <w:szCs w:val="22"/>
          <w:lang w:val="es-AR"/>
        </w:rPr>
        <w:t>E</w:t>
      </w:r>
      <w:r w:rsidR="0038648E" w:rsidRPr="0022608D">
        <w:rPr>
          <w:rFonts w:ascii="Garamond" w:hAnsi="Garamond"/>
          <w:sz w:val="22"/>
          <w:szCs w:val="22"/>
          <w:lang w:val="es-AR"/>
        </w:rPr>
        <w:t xml:space="preserve">stado especial de situación patrimonial al … de ...................... de 20X1; </w:t>
      </w:r>
    </w:p>
    <w:p w14:paraId="7814F0B9" w14:textId="77777777" w:rsidR="0016741B" w:rsidRPr="0022608D" w:rsidRDefault="0016741B" w:rsidP="0016741B">
      <w:pPr>
        <w:pStyle w:val="Prrafodelista"/>
        <w:ind w:left="360"/>
        <w:jc w:val="both"/>
        <w:rPr>
          <w:rFonts w:ascii="Garamond" w:hAnsi="Garamond"/>
          <w:sz w:val="22"/>
          <w:szCs w:val="22"/>
          <w:lang w:val="es-AR"/>
        </w:rPr>
      </w:pPr>
    </w:p>
    <w:p w14:paraId="59D00664" w14:textId="71F1EEB4" w:rsidR="008A50F6" w:rsidRPr="0022608D" w:rsidRDefault="009D0B29" w:rsidP="00076B87">
      <w:pPr>
        <w:pStyle w:val="Prrafodelista"/>
        <w:numPr>
          <w:ilvl w:val="0"/>
          <w:numId w:val="8"/>
        </w:numPr>
        <w:jc w:val="both"/>
        <w:rPr>
          <w:rFonts w:ascii="Garamond" w:hAnsi="Garamond"/>
          <w:sz w:val="22"/>
          <w:szCs w:val="22"/>
          <w:lang w:val="es-AR"/>
        </w:rPr>
      </w:pPr>
      <w:r w:rsidRPr="0022608D">
        <w:rPr>
          <w:rFonts w:ascii="Garamond" w:hAnsi="Garamond"/>
          <w:sz w:val="22"/>
          <w:szCs w:val="22"/>
          <w:lang w:val="es-AR"/>
        </w:rPr>
        <w:t>E</w:t>
      </w:r>
      <w:r w:rsidR="0038648E" w:rsidRPr="0022608D">
        <w:rPr>
          <w:rFonts w:ascii="Garamond" w:hAnsi="Garamond"/>
          <w:sz w:val="22"/>
          <w:szCs w:val="22"/>
          <w:lang w:val="es-AR"/>
        </w:rPr>
        <w:t xml:space="preserve">stado especial de resultados por el ejercicio finalizado el … de ........................ de 20X1; y </w:t>
      </w:r>
    </w:p>
    <w:p w14:paraId="1C9209B7" w14:textId="77777777" w:rsidR="008A50F6" w:rsidRPr="0022608D" w:rsidRDefault="008A50F6" w:rsidP="008A50F6">
      <w:pPr>
        <w:pStyle w:val="Prrafodelista"/>
        <w:rPr>
          <w:rFonts w:ascii="Garamond" w:hAnsi="Garamond"/>
          <w:sz w:val="22"/>
          <w:szCs w:val="22"/>
          <w:lang w:val="es-AR"/>
        </w:rPr>
      </w:pPr>
    </w:p>
    <w:p w14:paraId="374A39A4" w14:textId="2299BBC1" w:rsidR="0038648E" w:rsidRPr="0022608D" w:rsidRDefault="009D0B29" w:rsidP="00076B87">
      <w:pPr>
        <w:pStyle w:val="Prrafodelista"/>
        <w:numPr>
          <w:ilvl w:val="0"/>
          <w:numId w:val="8"/>
        </w:numPr>
        <w:jc w:val="both"/>
        <w:rPr>
          <w:rFonts w:ascii="Garamond" w:hAnsi="Garamond"/>
          <w:sz w:val="22"/>
          <w:szCs w:val="22"/>
          <w:lang w:val="es-AR"/>
        </w:rPr>
      </w:pPr>
      <w:r w:rsidRPr="0022608D">
        <w:rPr>
          <w:rFonts w:ascii="Garamond" w:hAnsi="Garamond"/>
          <w:sz w:val="22"/>
          <w:szCs w:val="22"/>
          <w:lang w:val="es-AR"/>
        </w:rPr>
        <w:t>N</w:t>
      </w:r>
      <w:r w:rsidR="0038648E" w:rsidRPr="0022608D">
        <w:rPr>
          <w:rFonts w:ascii="Garamond" w:hAnsi="Garamond"/>
          <w:sz w:val="22"/>
          <w:szCs w:val="22"/>
          <w:lang w:val="es-AR"/>
        </w:rPr>
        <w:t xml:space="preserve">otas </w:t>
      </w:r>
      <w:r w:rsidR="0038648E" w:rsidRPr="0022608D">
        <w:rPr>
          <w:rFonts w:ascii="Garamond" w:hAnsi="Garamond"/>
          <w:i/>
          <w:iCs/>
          <w:sz w:val="22"/>
          <w:szCs w:val="22"/>
          <w:lang w:val="es-AR"/>
        </w:rPr>
        <w:t>{…. a ….}</w:t>
      </w:r>
      <w:r w:rsidR="0038648E" w:rsidRPr="0022608D">
        <w:rPr>
          <w:rFonts w:ascii="Garamond" w:hAnsi="Garamond"/>
          <w:sz w:val="22"/>
          <w:szCs w:val="22"/>
          <w:lang w:val="es-AR"/>
        </w:rPr>
        <w:t xml:space="preserve"> complementarias a los estados contables especiales identificados en los apartados a) y b) anteriores, consistentes en las políticas y criterios contables utilizados en la preparación de estos estados, y la naturaleza y monto de las diferencias que surjan de la aplicación de criterios de reconocimiento, medición o exposición distintos entre los estados contables especiales identificados en los apartados a) y b) anteriores y el estado de situación financiera y el estado del resultado integral [o el estado de resultados y el estado del otro resultado integral] incluidos en los estados financieros por el ejercicio contable finalizado el … de …………… de 20X1</w:t>
      </w:r>
      <w:r w:rsidR="00320C14" w:rsidRPr="0022608D">
        <w:rPr>
          <w:rStyle w:val="Refdenotaalpie"/>
          <w:rFonts w:ascii="Garamond" w:hAnsi="Garamond"/>
          <w:sz w:val="22"/>
          <w:szCs w:val="22"/>
        </w:rPr>
        <w:footnoteReference w:id="6"/>
      </w:r>
      <w:r w:rsidR="0038648E" w:rsidRPr="0022608D">
        <w:rPr>
          <w:rFonts w:ascii="Garamond" w:hAnsi="Garamond"/>
          <w:sz w:val="22"/>
          <w:szCs w:val="22"/>
          <w:lang w:val="es-AR"/>
        </w:rPr>
        <w:t xml:space="preserve"> preparados conforme a la Resolución Técnica N° 26 (y sus modificatorias) de la Federación Argentina de Consejos Profesionales de Ciencias Económicas (FACPCE), que adoptaron las Normas Internacionales de Información Financiera (NIIF)</w:t>
      </w:r>
      <w:r w:rsidR="000D7A71">
        <w:rPr>
          <w:rFonts w:ascii="Garamond" w:hAnsi="Garamond"/>
          <w:sz w:val="22"/>
          <w:szCs w:val="22"/>
          <w:lang w:val="es-AR"/>
        </w:rPr>
        <w:t xml:space="preserve"> de Contabilidad</w:t>
      </w:r>
      <w:r w:rsidR="0038648E" w:rsidRPr="0022608D">
        <w:rPr>
          <w:rFonts w:ascii="Garamond" w:hAnsi="Garamond"/>
          <w:sz w:val="22"/>
          <w:szCs w:val="22"/>
          <w:lang w:val="es-AR"/>
        </w:rPr>
        <w:t xml:space="preserve">, y que son los utilizados por la Sociedad para propósitos societarios. </w:t>
      </w:r>
    </w:p>
    <w:p w14:paraId="63CB7497" w14:textId="77777777" w:rsidR="00190BC7" w:rsidRPr="0022608D" w:rsidRDefault="00190BC7" w:rsidP="0038648E">
      <w:pPr>
        <w:jc w:val="both"/>
        <w:rPr>
          <w:rFonts w:ascii="Garamond" w:hAnsi="Garamond"/>
          <w:sz w:val="22"/>
          <w:szCs w:val="22"/>
          <w:lang w:val="es-AR"/>
        </w:rPr>
      </w:pPr>
    </w:p>
    <w:p w14:paraId="7D677489" w14:textId="6C0D0FA6" w:rsidR="0038648E" w:rsidRDefault="0038648E" w:rsidP="0038648E">
      <w:pPr>
        <w:jc w:val="both"/>
        <w:rPr>
          <w:rFonts w:ascii="Garamond" w:hAnsi="Garamond"/>
          <w:sz w:val="22"/>
          <w:szCs w:val="22"/>
          <w:lang w:val="es-AR"/>
        </w:rPr>
      </w:pPr>
      <w:r w:rsidRPr="0038648E">
        <w:rPr>
          <w:rFonts w:ascii="Garamond" w:hAnsi="Garamond"/>
          <w:sz w:val="22"/>
          <w:szCs w:val="22"/>
          <w:lang w:val="es-AR"/>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4C1E51B5" w14:textId="42317714" w:rsidR="00AE2BA2" w:rsidRDefault="00AE2BA2" w:rsidP="0038648E">
      <w:pPr>
        <w:jc w:val="both"/>
        <w:rPr>
          <w:rFonts w:ascii="Garamond" w:hAnsi="Garamond"/>
          <w:sz w:val="22"/>
          <w:szCs w:val="22"/>
          <w:lang w:val="es-AR"/>
        </w:rPr>
      </w:pPr>
    </w:p>
    <w:p w14:paraId="7EB20A6F" w14:textId="77777777" w:rsidR="00AE2BA2" w:rsidRDefault="00AE2BA2" w:rsidP="0038648E">
      <w:pPr>
        <w:jc w:val="both"/>
        <w:rPr>
          <w:rFonts w:ascii="Garamond" w:hAnsi="Garamond"/>
          <w:sz w:val="22"/>
          <w:szCs w:val="22"/>
          <w:lang w:val="es-AR"/>
        </w:rPr>
      </w:pPr>
    </w:p>
    <w:p w14:paraId="04EEAA7A" w14:textId="77777777" w:rsidR="0038648E" w:rsidRPr="0038648E" w:rsidRDefault="0038648E" w:rsidP="0038648E">
      <w:pPr>
        <w:jc w:val="both"/>
        <w:rPr>
          <w:rFonts w:ascii="Garamond" w:hAnsi="Garamond"/>
          <w:sz w:val="22"/>
          <w:szCs w:val="22"/>
          <w:lang w:val="es-AR"/>
        </w:rPr>
      </w:pPr>
    </w:p>
    <w:p w14:paraId="530EC3CA" w14:textId="0F47522B" w:rsidR="0038648E" w:rsidRDefault="0038648E" w:rsidP="0038648E">
      <w:pPr>
        <w:jc w:val="both"/>
        <w:rPr>
          <w:rFonts w:ascii="Garamond" w:hAnsi="Garamond"/>
          <w:b/>
          <w:bCs/>
          <w:sz w:val="22"/>
          <w:szCs w:val="22"/>
          <w:lang w:val="es-AR"/>
        </w:rPr>
      </w:pPr>
      <w:r w:rsidRPr="0038648E">
        <w:rPr>
          <w:rFonts w:ascii="Garamond" w:hAnsi="Garamond"/>
          <w:b/>
          <w:bCs/>
          <w:sz w:val="22"/>
          <w:szCs w:val="22"/>
          <w:lang w:val="es-AR"/>
        </w:rPr>
        <w:lastRenderedPageBreak/>
        <w:t>Responsabilidades de la Dirección</w:t>
      </w:r>
      <w:r w:rsidR="00190BC7" w:rsidRPr="0022608D">
        <w:rPr>
          <w:rStyle w:val="Refdenotaalpie"/>
          <w:rFonts w:ascii="Garamond" w:hAnsi="Garamond"/>
          <w:sz w:val="22"/>
          <w:szCs w:val="22"/>
        </w:rPr>
        <w:footnoteReference w:id="7"/>
      </w:r>
    </w:p>
    <w:p w14:paraId="3E27E941" w14:textId="77777777" w:rsidR="00AE2BA2" w:rsidRPr="0038648E" w:rsidRDefault="00AE2BA2" w:rsidP="0038648E">
      <w:pPr>
        <w:jc w:val="both"/>
        <w:rPr>
          <w:rFonts w:ascii="Garamond" w:hAnsi="Garamond"/>
          <w:sz w:val="22"/>
          <w:szCs w:val="22"/>
          <w:lang w:val="es-AR"/>
        </w:rPr>
      </w:pPr>
    </w:p>
    <w:p w14:paraId="787A026F" w14:textId="7458DE7F" w:rsidR="0038648E" w:rsidRPr="0038648E" w:rsidRDefault="0038648E" w:rsidP="0038648E">
      <w:pPr>
        <w:jc w:val="both"/>
        <w:rPr>
          <w:rFonts w:ascii="Garamond" w:hAnsi="Garamond"/>
          <w:sz w:val="22"/>
          <w:szCs w:val="22"/>
          <w:lang w:val="es-AR"/>
        </w:rPr>
      </w:pPr>
      <w:r w:rsidRPr="0038648E">
        <w:rPr>
          <w:rFonts w:ascii="Garamond" w:hAnsi="Garamond"/>
          <w:sz w:val="22"/>
          <w:szCs w:val="22"/>
          <w:lang w:val="es-AR"/>
        </w:rPr>
        <w:t>La Dirección</w:t>
      </w:r>
      <w:r w:rsidR="00190BC7" w:rsidRPr="0022608D">
        <w:rPr>
          <w:rStyle w:val="Refdenotaalpie"/>
          <w:rFonts w:ascii="Garamond" w:hAnsi="Garamond"/>
          <w:sz w:val="22"/>
          <w:szCs w:val="22"/>
        </w:rPr>
        <w:footnoteReference w:id="8"/>
      </w:r>
      <w:r w:rsidRPr="0038648E">
        <w:rPr>
          <w:rFonts w:ascii="Garamond" w:hAnsi="Garamond"/>
          <w:sz w:val="22"/>
          <w:szCs w:val="22"/>
          <w:lang w:val="es-AR"/>
        </w:rPr>
        <w:t xml:space="preserve"> de </w:t>
      </w:r>
      <w:r w:rsidR="001B5FC7" w:rsidRPr="0022608D">
        <w:rPr>
          <w:rFonts w:ascii="Garamond" w:hAnsi="Garamond"/>
          <w:sz w:val="22"/>
          <w:szCs w:val="22"/>
          <w:lang w:val="es-AR"/>
        </w:rPr>
        <w:t>XYZ</w:t>
      </w:r>
      <w:r w:rsidRPr="0038648E">
        <w:rPr>
          <w:rFonts w:ascii="Garamond" w:hAnsi="Garamond"/>
          <w:sz w:val="22"/>
          <w:szCs w:val="22"/>
          <w:lang w:val="es-AR"/>
        </w:rPr>
        <w:t xml:space="preserve"> es responsable de la preparación de la declaración adjunta que presenta la información contable especial requerida por la Resolución General</w:t>
      </w:r>
      <w:r w:rsidR="0016741B" w:rsidRPr="0022608D">
        <w:rPr>
          <w:rFonts w:ascii="Garamond" w:hAnsi="Garamond"/>
          <w:sz w:val="22"/>
          <w:szCs w:val="22"/>
          <w:lang w:val="es-AR"/>
        </w:rPr>
        <w:t xml:space="preserve"> </w:t>
      </w:r>
      <w:r w:rsidR="0016741B" w:rsidRPr="0038648E">
        <w:rPr>
          <w:rFonts w:ascii="Garamond" w:hAnsi="Garamond"/>
          <w:sz w:val="22"/>
          <w:szCs w:val="22"/>
          <w:lang w:val="es-AR"/>
        </w:rPr>
        <w:t>AFIP</w:t>
      </w:r>
      <w:r w:rsidRPr="0038648E">
        <w:rPr>
          <w:rFonts w:ascii="Garamond" w:hAnsi="Garamond"/>
          <w:sz w:val="22"/>
          <w:szCs w:val="22"/>
          <w:lang w:val="es-AR"/>
        </w:rPr>
        <w:t xml:space="preserve"> N° </w:t>
      </w:r>
      <w:r w:rsidR="000D7A71">
        <w:rPr>
          <w:rFonts w:ascii="Garamond" w:hAnsi="Garamond"/>
          <w:sz w:val="22"/>
          <w:szCs w:val="22"/>
          <w:lang w:val="es-AR"/>
        </w:rPr>
        <w:t>4.626</w:t>
      </w:r>
      <w:r w:rsidRPr="0038648E">
        <w:rPr>
          <w:rFonts w:ascii="Garamond" w:hAnsi="Garamond"/>
          <w:sz w:val="22"/>
          <w:szCs w:val="22"/>
          <w:lang w:val="es-AR"/>
        </w:rPr>
        <w:t xml:space="preserve">, modificada por la Resolución General </w:t>
      </w:r>
      <w:r w:rsidR="000D7A71">
        <w:rPr>
          <w:rFonts w:ascii="Garamond" w:hAnsi="Garamond"/>
          <w:sz w:val="22"/>
          <w:szCs w:val="22"/>
          <w:lang w:val="es-AR"/>
        </w:rPr>
        <w:t>ARCA</w:t>
      </w:r>
      <w:r w:rsidR="0016741B" w:rsidRPr="0022608D">
        <w:rPr>
          <w:rFonts w:ascii="Garamond" w:hAnsi="Garamond"/>
          <w:sz w:val="22"/>
          <w:szCs w:val="22"/>
          <w:lang w:val="es-AR"/>
        </w:rPr>
        <w:t xml:space="preserve"> </w:t>
      </w:r>
      <w:r w:rsidRPr="0038648E">
        <w:rPr>
          <w:rFonts w:ascii="Garamond" w:hAnsi="Garamond"/>
          <w:sz w:val="22"/>
          <w:szCs w:val="22"/>
          <w:lang w:val="es-AR"/>
        </w:rPr>
        <w:t xml:space="preserve">N° </w:t>
      </w:r>
      <w:r w:rsidR="000D7A71">
        <w:rPr>
          <w:rFonts w:ascii="Garamond" w:hAnsi="Garamond"/>
          <w:sz w:val="22"/>
          <w:szCs w:val="22"/>
          <w:lang w:val="es-AR"/>
        </w:rPr>
        <w:t>5.611 mencionada</w:t>
      </w:r>
      <w:r w:rsidRPr="0038648E">
        <w:rPr>
          <w:rFonts w:ascii="Garamond" w:hAnsi="Garamond"/>
          <w:sz w:val="22"/>
          <w:szCs w:val="22"/>
          <w:lang w:val="es-AR"/>
        </w:rPr>
        <w:t xml:space="preserve"> en la sección precedente. </w:t>
      </w:r>
    </w:p>
    <w:p w14:paraId="1757975B" w14:textId="77777777" w:rsidR="0038648E" w:rsidRPr="0022608D" w:rsidRDefault="0038648E" w:rsidP="0038648E">
      <w:pPr>
        <w:jc w:val="both"/>
        <w:rPr>
          <w:rFonts w:ascii="Garamond" w:hAnsi="Garamond"/>
          <w:b/>
          <w:bCs/>
          <w:i/>
          <w:iCs/>
          <w:sz w:val="22"/>
          <w:szCs w:val="22"/>
          <w:lang w:val="es-AR"/>
        </w:rPr>
      </w:pPr>
    </w:p>
    <w:p w14:paraId="7BBC454C" w14:textId="22439FD6" w:rsidR="0038648E" w:rsidRPr="0038648E" w:rsidRDefault="0038648E" w:rsidP="0038648E">
      <w:pPr>
        <w:jc w:val="both"/>
        <w:rPr>
          <w:rFonts w:ascii="Garamond" w:hAnsi="Garamond"/>
          <w:sz w:val="22"/>
          <w:szCs w:val="22"/>
          <w:lang w:val="es-AR"/>
        </w:rPr>
      </w:pPr>
      <w:r w:rsidRPr="0038648E">
        <w:rPr>
          <w:rFonts w:ascii="Garamond" w:hAnsi="Garamond"/>
          <w:b/>
          <w:bCs/>
          <w:sz w:val="22"/>
          <w:szCs w:val="22"/>
          <w:lang w:val="es-AR"/>
        </w:rPr>
        <w:t xml:space="preserve">Responsabilidades del contador público </w:t>
      </w:r>
    </w:p>
    <w:p w14:paraId="067766C3" w14:textId="77777777" w:rsidR="0038648E" w:rsidRPr="0022608D" w:rsidRDefault="0038648E" w:rsidP="0038648E">
      <w:pPr>
        <w:jc w:val="both"/>
        <w:rPr>
          <w:rFonts w:ascii="Garamond" w:hAnsi="Garamond"/>
          <w:sz w:val="22"/>
          <w:szCs w:val="22"/>
          <w:lang w:val="es-AR"/>
        </w:rPr>
      </w:pPr>
    </w:p>
    <w:p w14:paraId="41D7E70B" w14:textId="31779284" w:rsidR="00190BC7" w:rsidRDefault="0038648E" w:rsidP="0038648E">
      <w:pPr>
        <w:jc w:val="both"/>
        <w:rPr>
          <w:rFonts w:ascii="Garamond" w:hAnsi="Garamond"/>
          <w:sz w:val="22"/>
          <w:szCs w:val="22"/>
          <w:lang w:val="es-AR"/>
        </w:rPr>
      </w:pPr>
      <w:r w:rsidRPr="0038648E">
        <w:rPr>
          <w:rFonts w:ascii="Garamond" w:hAnsi="Garamond"/>
          <w:sz w:val="22"/>
          <w:szCs w:val="22"/>
          <w:lang w:val="es-AR"/>
        </w:rPr>
        <w:t>Mi responsabilidad consiste en emitir una certificación sobre la información contable especial requerida por la Resolución General</w:t>
      </w:r>
      <w:r w:rsidR="0016741B" w:rsidRPr="0022608D">
        <w:rPr>
          <w:rFonts w:ascii="Garamond" w:hAnsi="Garamond"/>
          <w:sz w:val="22"/>
          <w:szCs w:val="22"/>
          <w:lang w:val="es-AR"/>
        </w:rPr>
        <w:t xml:space="preserve"> </w:t>
      </w:r>
      <w:r w:rsidR="0016741B" w:rsidRPr="0038648E">
        <w:rPr>
          <w:rFonts w:ascii="Garamond" w:hAnsi="Garamond"/>
          <w:sz w:val="22"/>
          <w:szCs w:val="22"/>
          <w:lang w:val="es-AR"/>
        </w:rPr>
        <w:t>AFIP</w:t>
      </w:r>
      <w:r w:rsidRPr="0038648E">
        <w:rPr>
          <w:rFonts w:ascii="Garamond" w:hAnsi="Garamond"/>
          <w:sz w:val="22"/>
          <w:szCs w:val="22"/>
          <w:lang w:val="es-AR"/>
        </w:rPr>
        <w:t xml:space="preserve"> N° </w:t>
      </w:r>
      <w:r w:rsidR="004529B3">
        <w:rPr>
          <w:rFonts w:ascii="Garamond" w:hAnsi="Garamond"/>
          <w:sz w:val="22"/>
          <w:szCs w:val="22"/>
          <w:lang w:val="es-AR"/>
        </w:rPr>
        <w:t>4.626</w:t>
      </w:r>
      <w:r w:rsidRPr="0038648E">
        <w:rPr>
          <w:rFonts w:ascii="Garamond" w:hAnsi="Garamond"/>
          <w:sz w:val="22"/>
          <w:szCs w:val="22"/>
          <w:lang w:val="es-AR"/>
        </w:rPr>
        <w:t xml:space="preserve">, modificada por la Resolución General </w:t>
      </w:r>
      <w:r w:rsidR="004529B3">
        <w:rPr>
          <w:rFonts w:ascii="Garamond" w:hAnsi="Garamond"/>
          <w:sz w:val="22"/>
          <w:szCs w:val="22"/>
          <w:lang w:val="es-AR"/>
        </w:rPr>
        <w:t>ARCA</w:t>
      </w:r>
      <w:r w:rsidR="0016741B" w:rsidRPr="0022608D">
        <w:rPr>
          <w:rFonts w:ascii="Garamond" w:hAnsi="Garamond"/>
          <w:sz w:val="22"/>
          <w:szCs w:val="22"/>
          <w:lang w:val="es-AR"/>
        </w:rPr>
        <w:t xml:space="preserve"> </w:t>
      </w:r>
      <w:r w:rsidRPr="0038648E">
        <w:rPr>
          <w:rFonts w:ascii="Garamond" w:hAnsi="Garamond"/>
          <w:sz w:val="22"/>
          <w:szCs w:val="22"/>
          <w:lang w:val="es-AR"/>
        </w:rPr>
        <w:t xml:space="preserve">N° </w:t>
      </w:r>
      <w:r w:rsidR="004529B3">
        <w:rPr>
          <w:rFonts w:ascii="Garamond" w:hAnsi="Garamond"/>
          <w:sz w:val="22"/>
          <w:szCs w:val="22"/>
          <w:lang w:val="es-AR"/>
        </w:rPr>
        <w:t>5.611</w:t>
      </w:r>
      <w:r w:rsidR="0016741B" w:rsidRPr="0022608D">
        <w:rPr>
          <w:rFonts w:ascii="Garamond" w:hAnsi="Garamond"/>
          <w:sz w:val="22"/>
          <w:szCs w:val="22"/>
          <w:lang w:val="es-AR"/>
        </w:rPr>
        <w:t xml:space="preserve"> </w:t>
      </w:r>
      <w:r w:rsidRPr="0038648E">
        <w:rPr>
          <w:rFonts w:ascii="Garamond" w:hAnsi="Garamond"/>
          <w:sz w:val="22"/>
          <w:szCs w:val="22"/>
          <w:lang w:val="es-AR"/>
        </w:rPr>
        <w:t xml:space="preserve">que se menciona en la primera sección. </w:t>
      </w:r>
    </w:p>
    <w:p w14:paraId="4C462320" w14:textId="77777777" w:rsidR="000D7A71" w:rsidRPr="0022608D" w:rsidRDefault="000D7A71" w:rsidP="0038648E">
      <w:pPr>
        <w:jc w:val="both"/>
        <w:rPr>
          <w:rFonts w:ascii="Garamond" w:hAnsi="Garamond"/>
          <w:sz w:val="22"/>
          <w:szCs w:val="22"/>
          <w:lang w:val="es-AR"/>
        </w:rPr>
      </w:pPr>
    </w:p>
    <w:p w14:paraId="00BB60E3" w14:textId="4B8CA05C" w:rsidR="0038648E" w:rsidRDefault="0038648E" w:rsidP="0038648E">
      <w:pPr>
        <w:jc w:val="both"/>
        <w:rPr>
          <w:rFonts w:ascii="Garamond" w:hAnsi="Garamond"/>
          <w:sz w:val="22"/>
          <w:szCs w:val="22"/>
          <w:lang w:val="es-AR"/>
        </w:rPr>
      </w:pPr>
      <w:r w:rsidRPr="0038648E">
        <w:rPr>
          <w:rFonts w:ascii="Garamond" w:hAnsi="Garamond"/>
          <w:sz w:val="22"/>
          <w:szCs w:val="22"/>
          <w:lang w:val="es-AR"/>
        </w:rPr>
        <w:t xml:space="preserve">He llevado a cabo mi encargo de conformidad con las normas sobre certificaciones establecidas en el capítulo VI de la Resolución Técnica N° 37 </w:t>
      </w:r>
      <w:r w:rsidR="003C5436" w:rsidRPr="0022608D">
        <w:rPr>
          <w:rFonts w:ascii="Garamond" w:hAnsi="Garamond"/>
          <w:sz w:val="22"/>
          <w:szCs w:val="22"/>
          <w:lang w:val="es-AR"/>
        </w:rPr>
        <w:t>de la Federación Argentina de Consejos Profesionales de Ciencias Económicas adoptada por la Resolución C.D. Nº 46/2021 del Consejo Profesional de Ciencias Económicas de la Ciudad Autónoma de Buenos Aires</w:t>
      </w:r>
      <w:r w:rsidRPr="0038648E">
        <w:rPr>
          <w:rFonts w:ascii="Garamond" w:hAnsi="Garamond"/>
          <w:sz w:val="22"/>
          <w:szCs w:val="22"/>
          <w:lang w:val="es-AR"/>
        </w:rPr>
        <w:t xml:space="preserve">. Dichas normas exigen que cumpla los requerimientos de ética, así como que planifique mi tarea. </w:t>
      </w:r>
    </w:p>
    <w:p w14:paraId="1BDA1B35" w14:textId="77777777" w:rsidR="00C4391F" w:rsidRDefault="00C4391F" w:rsidP="00C4391F">
      <w:pPr>
        <w:tabs>
          <w:tab w:val="left" w:pos="9072"/>
        </w:tabs>
        <w:ind w:right="567"/>
        <w:jc w:val="both"/>
        <w:rPr>
          <w:rFonts w:ascii="Garamond" w:hAnsi="Garamond"/>
          <w:sz w:val="22"/>
          <w:szCs w:val="22"/>
          <w:lang w:val="es-AR"/>
        </w:rPr>
      </w:pPr>
    </w:p>
    <w:p w14:paraId="2F8083B6" w14:textId="2DADEDA7" w:rsidR="0038648E" w:rsidRPr="0038648E" w:rsidRDefault="0038648E" w:rsidP="0038648E">
      <w:pPr>
        <w:jc w:val="both"/>
        <w:rPr>
          <w:rFonts w:ascii="Garamond" w:hAnsi="Garamond"/>
          <w:sz w:val="22"/>
          <w:szCs w:val="22"/>
          <w:lang w:val="es-AR"/>
        </w:rPr>
      </w:pPr>
      <w:r w:rsidRPr="0038648E">
        <w:rPr>
          <w:rFonts w:ascii="Garamond" w:hAnsi="Garamond"/>
          <w:b/>
          <w:bCs/>
          <w:sz w:val="22"/>
          <w:szCs w:val="22"/>
          <w:lang w:val="es-AR"/>
        </w:rPr>
        <w:t xml:space="preserve">Tarea realizada </w:t>
      </w:r>
    </w:p>
    <w:p w14:paraId="158474EB" w14:textId="77777777" w:rsidR="0038648E" w:rsidRPr="0022608D" w:rsidRDefault="0038648E" w:rsidP="0038648E">
      <w:pPr>
        <w:jc w:val="both"/>
        <w:rPr>
          <w:rFonts w:ascii="Garamond" w:hAnsi="Garamond"/>
          <w:sz w:val="22"/>
          <w:szCs w:val="22"/>
          <w:lang w:val="es-AR"/>
        </w:rPr>
      </w:pPr>
    </w:p>
    <w:p w14:paraId="75D38946" w14:textId="77777777" w:rsidR="0016741B" w:rsidRPr="0022608D" w:rsidRDefault="0038648E" w:rsidP="0038648E">
      <w:pPr>
        <w:jc w:val="both"/>
        <w:rPr>
          <w:rFonts w:ascii="Garamond" w:hAnsi="Garamond"/>
          <w:sz w:val="22"/>
          <w:szCs w:val="22"/>
          <w:lang w:val="es-AR"/>
        </w:rPr>
      </w:pPr>
      <w:r w:rsidRPr="0038648E">
        <w:rPr>
          <w:rFonts w:ascii="Garamond" w:hAnsi="Garamond"/>
          <w:sz w:val="22"/>
          <w:szCs w:val="22"/>
          <w:lang w:val="es-AR"/>
        </w:rPr>
        <w:t>Mi tarea profesional con respecto a los anexos adjuntos se limitó únicamente a:</w:t>
      </w:r>
      <w:r w:rsidR="001B5FC7" w:rsidRPr="0022608D">
        <w:rPr>
          <w:rFonts w:ascii="Garamond" w:hAnsi="Garamond"/>
          <w:sz w:val="22"/>
          <w:szCs w:val="22"/>
          <w:lang w:val="es-AR"/>
        </w:rPr>
        <w:t xml:space="preserve"> </w:t>
      </w:r>
    </w:p>
    <w:p w14:paraId="544C200C" w14:textId="77777777" w:rsidR="0016741B" w:rsidRPr="0022608D" w:rsidRDefault="0016741B" w:rsidP="0038648E">
      <w:pPr>
        <w:jc w:val="both"/>
        <w:rPr>
          <w:rFonts w:ascii="Garamond" w:hAnsi="Garamond"/>
          <w:sz w:val="22"/>
          <w:szCs w:val="22"/>
          <w:lang w:val="es-AR"/>
        </w:rPr>
      </w:pPr>
    </w:p>
    <w:p w14:paraId="1742D1EB" w14:textId="0626D341" w:rsidR="0016741B" w:rsidRPr="0022608D" w:rsidRDefault="00190BC7" w:rsidP="00076B87">
      <w:pPr>
        <w:pStyle w:val="Prrafodelista"/>
        <w:numPr>
          <w:ilvl w:val="0"/>
          <w:numId w:val="9"/>
        </w:numPr>
        <w:jc w:val="both"/>
        <w:rPr>
          <w:rFonts w:ascii="Garamond" w:hAnsi="Garamond"/>
          <w:sz w:val="22"/>
          <w:szCs w:val="22"/>
          <w:lang w:val="es-AR"/>
        </w:rPr>
      </w:pPr>
      <w:r w:rsidRPr="0022608D">
        <w:rPr>
          <w:rFonts w:ascii="Garamond" w:hAnsi="Garamond"/>
          <w:sz w:val="22"/>
          <w:szCs w:val="22"/>
          <w:lang w:val="es-AR"/>
        </w:rPr>
        <w:t>C</w:t>
      </w:r>
      <w:r w:rsidR="0038648E" w:rsidRPr="0022608D">
        <w:rPr>
          <w:rFonts w:ascii="Garamond" w:hAnsi="Garamond"/>
          <w:sz w:val="22"/>
          <w:szCs w:val="22"/>
          <w:lang w:val="es-AR"/>
        </w:rPr>
        <w:t xml:space="preserve">onfirmar la aprobación de la información contable especial adjunta mencionada en la sección </w:t>
      </w:r>
      <w:r w:rsidR="0038648E" w:rsidRPr="0022608D">
        <w:rPr>
          <w:rFonts w:ascii="Garamond" w:hAnsi="Garamond"/>
          <w:i/>
          <w:iCs/>
          <w:sz w:val="22"/>
          <w:szCs w:val="22"/>
          <w:lang w:val="es-AR"/>
        </w:rPr>
        <w:t>“Identificación de la información objeto de la certificación”</w:t>
      </w:r>
      <w:r w:rsidR="0038648E" w:rsidRPr="0022608D">
        <w:rPr>
          <w:rFonts w:ascii="Garamond" w:hAnsi="Garamond"/>
          <w:sz w:val="22"/>
          <w:szCs w:val="22"/>
          <w:lang w:val="es-AR"/>
        </w:rPr>
        <w:t>, por el Directorio</w:t>
      </w:r>
      <w:r w:rsidR="00320C14" w:rsidRPr="0022608D">
        <w:rPr>
          <w:rStyle w:val="Refdenotaalpie"/>
          <w:rFonts w:ascii="Garamond" w:hAnsi="Garamond"/>
          <w:sz w:val="22"/>
          <w:szCs w:val="22"/>
        </w:rPr>
        <w:footnoteReference w:id="9"/>
      </w:r>
      <w:r w:rsidR="0038648E" w:rsidRPr="0022608D">
        <w:rPr>
          <w:rFonts w:ascii="Garamond" w:hAnsi="Garamond"/>
          <w:sz w:val="22"/>
          <w:szCs w:val="22"/>
          <w:lang w:val="es-AR"/>
        </w:rPr>
        <w:t xml:space="preserve"> de la Sociedad, mediante la lectura del acta de la reunión de Directorio</w:t>
      </w:r>
      <w:r w:rsidR="00320C14" w:rsidRPr="0022608D">
        <w:rPr>
          <w:rStyle w:val="Refdenotaalpie"/>
          <w:rFonts w:ascii="Garamond" w:hAnsi="Garamond"/>
          <w:sz w:val="22"/>
          <w:szCs w:val="22"/>
        </w:rPr>
        <w:footnoteReference w:id="10"/>
      </w:r>
      <w:r w:rsidR="00320C14" w:rsidRPr="0022608D">
        <w:rPr>
          <w:rFonts w:ascii="Garamond" w:hAnsi="Garamond"/>
          <w:sz w:val="22"/>
          <w:szCs w:val="22"/>
          <w:lang w:val="es-AR"/>
        </w:rPr>
        <w:t xml:space="preserve"> </w:t>
      </w:r>
      <w:r w:rsidR="0038648E" w:rsidRPr="0022608D">
        <w:rPr>
          <w:rFonts w:ascii="Garamond" w:hAnsi="Garamond"/>
          <w:sz w:val="22"/>
          <w:szCs w:val="22"/>
          <w:lang w:val="es-AR"/>
        </w:rPr>
        <w:t>de fecha … de … ................ de 20X1, transcripta en el libro de Actas de Directorio</w:t>
      </w:r>
      <w:r w:rsidR="00320C14" w:rsidRPr="0022608D">
        <w:rPr>
          <w:rStyle w:val="Refdenotaalpie"/>
          <w:rFonts w:ascii="Garamond" w:hAnsi="Garamond"/>
          <w:sz w:val="22"/>
          <w:szCs w:val="22"/>
        </w:rPr>
        <w:footnoteReference w:id="11"/>
      </w:r>
      <w:r w:rsidR="0038648E" w:rsidRPr="0022608D">
        <w:rPr>
          <w:rFonts w:ascii="Garamond" w:hAnsi="Garamond"/>
          <w:sz w:val="22"/>
          <w:szCs w:val="22"/>
          <w:lang w:val="es-AR"/>
        </w:rPr>
        <w:t xml:space="preserve"> N° …………… de la Sociedad, rubricado bajo el N° .................... con fecha … de …………… de 20X1, en folios … a ..., en la que fue aprobada tal información; </w:t>
      </w:r>
    </w:p>
    <w:p w14:paraId="39DE6BCD" w14:textId="77777777" w:rsidR="008A50F6" w:rsidRPr="0022608D" w:rsidRDefault="008A50F6" w:rsidP="008A50F6">
      <w:pPr>
        <w:pStyle w:val="Prrafodelista"/>
        <w:ind w:left="360"/>
        <w:jc w:val="both"/>
        <w:rPr>
          <w:rFonts w:ascii="Garamond" w:hAnsi="Garamond"/>
          <w:sz w:val="22"/>
          <w:szCs w:val="22"/>
          <w:lang w:val="es-AR"/>
        </w:rPr>
      </w:pPr>
    </w:p>
    <w:p w14:paraId="50412054" w14:textId="63250E21" w:rsidR="0016741B" w:rsidRPr="0022608D" w:rsidRDefault="00190BC7" w:rsidP="00076B87">
      <w:pPr>
        <w:pStyle w:val="Prrafodelista"/>
        <w:numPr>
          <w:ilvl w:val="0"/>
          <w:numId w:val="9"/>
        </w:numPr>
        <w:jc w:val="both"/>
        <w:rPr>
          <w:rFonts w:ascii="Garamond" w:hAnsi="Garamond"/>
          <w:sz w:val="22"/>
          <w:szCs w:val="22"/>
          <w:lang w:val="es-AR"/>
        </w:rPr>
      </w:pPr>
      <w:r w:rsidRPr="0022608D">
        <w:rPr>
          <w:rFonts w:ascii="Garamond" w:hAnsi="Garamond"/>
          <w:sz w:val="22"/>
          <w:szCs w:val="22"/>
          <w:lang w:val="es-AR"/>
        </w:rPr>
        <w:t>C</w:t>
      </w:r>
      <w:r w:rsidR="0038648E" w:rsidRPr="0022608D">
        <w:rPr>
          <w:rFonts w:ascii="Garamond" w:hAnsi="Garamond"/>
          <w:sz w:val="22"/>
          <w:szCs w:val="22"/>
          <w:lang w:val="es-AR"/>
        </w:rPr>
        <w:t>otejar la información contable especial adjunta a esta certificación con la versión transcripta en el libro Inventarios y Balances N° …………… de la Sociedad, rubricado bajo el N° …………… con fecha … de ...................... de 20X1, en folios … a</w:t>
      </w:r>
      <w:proofErr w:type="gramStart"/>
      <w:r w:rsidR="0038648E" w:rsidRPr="0022608D">
        <w:rPr>
          <w:rFonts w:ascii="Garamond" w:hAnsi="Garamond"/>
          <w:sz w:val="22"/>
          <w:szCs w:val="22"/>
          <w:lang w:val="es-AR"/>
        </w:rPr>
        <w:t xml:space="preserve"> ….</w:t>
      </w:r>
      <w:proofErr w:type="gramEnd"/>
      <w:r w:rsidR="0038648E" w:rsidRPr="0022608D">
        <w:rPr>
          <w:rFonts w:ascii="Garamond" w:hAnsi="Garamond"/>
          <w:sz w:val="22"/>
          <w:szCs w:val="22"/>
          <w:lang w:val="es-AR"/>
        </w:rPr>
        <w:t xml:space="preserve">. </w:t>
      </w:r>
    </w:p>
    <w:p w14:paraId="67B90415" w14:textId="77777777" w:rsidR="008A50F6" w:rsidRPr="0022608D" w:rsidRDefault="008A50F6" w:rsidP="008A50F6">
      <w:pPr>
        <w:pStyle w:val="Prrafodelista"/>
        <w:ind w:left="360"/>
        <w:jc w:val="both"/>
        <w:rPr>
          <w:rFonts w:ascii="Garamond" w:hAnsi="Garamond"/>
          <w:sz w:val="22"/>
          <w:szCs w:val="22"/>
          <w:lang w:val="es-AR"/>
        </w:rPr>
      </w:pPr>
    </w:p>
    <w:p w14:paraId="4EA220B0" w14:textId="3FB6B430" w:rsidR="0016741B" w:rsidRPr="0022608D" w:rsidRDefault="00190BC7" w:rsidP="00076B87">
      <w:pPr>
        <w:pStyle w:val="Prrafodelista"/>
        <w:numPr>
          <w:ilvl w:val="0"/>
          <w:numId w:val="9"/>
        </w:numPr>
        <w:jc w:val="both"/>
        <w:rPr>
          <w:rFonts w:ascii="Garamond" w:hAnsi="Garamond"/>
          <w:sz w:val="22"/>
          <w:szCs w:val="22"/>
          <w:lang w:val="es-AR"/>
        </w:rPr>
      </w:pPr>
      <w:r w:rsidRPr="0022608D">
        <w:rPr>
          <w:rFonts w:ascii="Garamond" w:hAnsi="Garamond"/>
          <w:sz w:val="22"/>
          <w:szCs w:val="22"/>
          <w:lang w:val="es-AR"/>
        </w:rPr>
        <w:t>C</w:t>
      </w:r>
      <w:r w:rsidR="0038648E" w:rsidRPr="0022608D">
        <w:rPr>
          <w:rFonts w:ascii="Garamond" w:hAnsi="Garamond"/>
          <w:sz w:val="22"/>
          <w:szCs w:val="22"/>
          <w:lang w:val="es-AR"/>
        </w:rPr>
        <w:t>omprobar que los importes preparados conforme a la Resolución Técnica N° 26 (y sus modificatorias) de la FACPCE, incluidos en la nota …. incorporada en la información contable especial adjunta, sean coincidentes con los que constan en los estados financieros de cierre de ejercicio transcriptos en el libro Inventarios y Balances N° …………… de la Sociedad, rubricado bajo el N° ..................... con fecha … de …………… de 20X1, en folios … a</w:t>
      </w:r>
      <w:proofErr w:type="gramStart"/>
      <w:r w:rsidR="0038648E" w:rsidRPr="0022608D">
        <w:rPr>
          <w:rFonts w:ascii="Garamond" w:hAnsi="Garamond"/>
          <w:sz w:val="22"/>
          <w:szCs w:val="22"/>
          <w:lang w:val="es-AR"/>
        </w:rPr>
        <w:t xml:space="preserve"> ....</w:t>
      </w:r>
      <w:proofErr w:type="gramEnd"/>
      <w:r w:rsidR="0038648E" w:rsidRPr="0022608D">
        <w:rPr>
          <w:rFonts w:ascii="Garamond" w:hAnsi="Garamond"/>
          <w:sz w:val="22"/>
          <w:szCs w:val="22"/>
          <w:lang w:val="es-AR"/>
        </w:rPr>
        <w:t xml:space="preserve"> , y sobre los cuales se ha emitido informe de auditoría con opinión favorable </w:t>
      </w:r>
      <w:r w:rsidR="0038648E" w:rsidRPr="0022608D">
        <w:rPr>
          <w:rFonts w:ascii="Garamond" w:hAnsi="Garamond"/>
          <w:i/>
          <w:iCs/>
          <w:sz w:val="22"/>
          <w:szCs w:val="22"/>
          <w:lang w:val="es-AR"/>
        </w:rPr>
        <w:t>{o “con salvedades relacionadas con ……….”}</w:t>
      </w:r>
      <w:r w:rsidR="0038648E" w:rsidRPr="0022608D">
        <w:rPr>
          <w:rFonts w:ascii="Garamond" w:hAnsi="Garamond"/>
          <w:sz w:val="22"/>
          <w:szCs w:val="22"/>
          <w:lang w:val="es-AR"/>
        </w:rPr>
        <w:t xml:space="preserve"> con fecha … de ...................... de 20X1; </w:t>
      </w:r>
    </w:p>
    <w:p w14:paraId="56E632E6" w14:textId="77777777" w:rsidR="008A50F6" w:rsidRPr="0022608D" w:rsidRDefault="008A50F6" w:rsidP="008A50F6">
      <w:pPr>
        <w:pStyle w:val="Prrafodelista"/>
        <w:ind w:left="360"/>
        <w:jc w:val="both"/>
        <w:rPr>
          <w:rFonts w:ascii="Garamond" w:hAnsi="Garamond"/>
          <w:sz w:val="22"/>
          <w:szCs w:val="22"/>
          <w:lang w:val="es-AR"/>
        </w:rPr>
      </w:pPr>
    </w:p>
    <w:p w14:paraId="1D0A3398" w14:textId="2B9FD250" w:rsidR="0016741B" w:rsidRPr="0022608D" w:rsidRDefault="00190BC7" w:rsidP="00076B87">
      <w:pPr>
        <w:pStyle w:val="Prrafodelista"/>
        <w:numPr>
          <w:ilvl w:val="0"/>
          <w:numId w:val="9"/>
        </w:numPr>
        <w:jc w:val="both"/>
        <w:rPr>
          <w:rFonts w:ascii="Garamond" w:hAnsi="Garamond"/>
          <w:sz w:val="22"/>
          <w:szCs w:val="22"/>
          <w:lang w:val="es-AR"/>
        </w:rPr>
      </w:pPr>
      <w:r w:rsidRPr="0022608D">
        <w:rPr>
          <w:rFonts w:ascii="Garamond" w:hAnsi="Garamond"/>
          <w:sz w:val="22"/>
          <w:szCs w:val="22"/>
          <w:lang w:val="es-AR"/>
        </w:rPr>
        <w:t>C</w:t>
      </w:r>
      <w:r w:rsidR="0038648E" w:rsidRPr="0022608D">
        <w:rPr>
          <w:rFonts w:ascii="Garamond" w:hAnsi="Garamond"/>
          <w:sz w:val="22"/>
          <w:szCs w:val="22"/>
          <w:lang w:val="es-AR"/>
        </w:rPr>
        <w:t>otejar los importes correspondientes a los estados contables especiales preparados de acuerdo con las Normas Contables Profesionales Argentinas para entidades no alcanzadas por las disposiciones de la Resolución Técnica N° 26 (y sus modificatorias) de la FACPCE sin considerar el efecto que se produce por el cambio en el poder adquisitivo de la moneda requeridos por la Resolución General</w:t>
      </w:r>
      <w:r w:rsidR="0016741B" w:rsidRPr="0022608D">
        <w:rPr>
          <w:rFonts w:ascii="Garamond" w:hAnsi="Garamond"/>
          <w:sz w:val="22"/>
          <w:szCs w:val="22"/>
          <w:lang w:val="es-AR"/>
        </w:rPr>
        <w:t xml:space="preserve"> AFIP</w:t>
      </w:r>
      <w:r w:rsidR="0038648E" w:rsidRPr="0022608D">
        <w:rPr>
          <w:rFonts w:ascii="Garamond" w:hAnsi="Garamond"/>
          <w:sz w:val="22"/>
          <w:szCs w:val="22"/>
          <w:lang w:val="es-AR"/>
        </w:rPr>
        <w:t xml:space="preserve"> N° </w:t>
      </w:r>
      <w:r w:rsidR="001A2B28">
        <w:rPr>
          <w:rFonts w:ascii="Garamond" w:hAnsi="Garamond"/>
          <w:sz w:val="22"/>
          <w:szCs w:val="22"/>
          <w:lang w:val="es-AR"/>
        </w:rPr>
        <w:t>4.626</w:t>
      </w:r>
      <w:r w:rsidR="0038648E" w:rsidRPr="0022608D">
        <w:rPr>
          <w:rFonts w:ascii="Garamond" w:hAnsi="Garamond"/>
          <w:sz w:val="22"/>
          <w:szCs w:val="22"/>
          <w:lang w:val="es-AR"/>
        </w:rPr>
        <w:t>, modificada por la Resolución General</w:t>
      </w:r>
      <w:r w:rsidR="0016741B" w:rsidRPr="0022608D">
        <w:rPr>
          <w:rFonts w:ascii="Garamond" w:hAnsi="Garamond"/>
          <w:sz w:val="22"/>
          <w:szCs w:val="22"/>
          <w:lang w:val="es-AR"/>
        </w:rPr>
        <w:t xml:space="preserve"> A</w:t>
      </w:r>
      <w:r w:rsidR="001A2B28">
        <w:rPr>
          <w:rFonts w:ascii="Garamond" w:hAnsi="Garamond"/>
          <w:sz w:val="22"/>
          <w:szCs w:val="22"/>
          <w:lang w:val="es-AR"/>
        </w:rPr>
        <w:t>RCA</w:t>
      </w:r>
      <w:r w:rsidR="0038648E" w:rsidRPr="0022608D">
        <w:rPr>
          <w:rFonts w:ascii="Garamond" w:hAnsi="Garamond"/>
          <w:sz w:val="22"/>
          <w:szCs w:val="22"/>
          <w:lang w:val="es-AR"/>
        </w:rPr>
        <w:t xml:space="preserve"> N° </w:t>
      </w:r>
      <w:r w:rsidR="001A2B28">
        <w:rPr>
          <w:rFonts w:ascii="Garamond" w:hAnsi="Garamond"/>
          <w:sz w:val="22"/>
          <w:szCs w:val="22"/>
          <w:lang w:val="es-AR"/>
        </w:rPr>
        <w:t>5.611</w:t>
      </w:r>
      <w:r w:rsidR="0038648E" w:rsidRPr="0022608D">
        <w:rPr>
          <w:rFonts w:ascii="Garamond" w:hAnsi="Garamond"/>
          <w:sz w:val="22"/>
          <w:szCs w:val="22"/>
          <w:lang w:val="es-AR"/>
        </w:rPr>
        <w:t xml:space="preserve"> (“Normas Contables Profesionales Argentinas sin considerar el efecto que se produce por el cambio en el poder adquisitivo de la moneda”),</w:t>
      </w:r>
      <w:r w:rsidR="0038648E" w:rsidRPr="0022608D">
        <w:rPr>
          <w:rFonts w:ascii="Garamond" w:hAnsi="Garamond"/>
          <w:i/>
          <w:iCs/>
          <w:sz w:val="22"/>
          <w:szCs w:val="22"/>
          <w:lang w:val="es-AR"/>
        </w:rPr>
        <w:t xml:space="preserve"> </w:t>
      </w:r>
      <w:r w:rsidR="0038648E" w:rsidRPr="0022608D">
        <w:rPr>
          <w:rFonts w:ascii="Garamond" w:hAnsi="Garamond"/>
          <w:sz w:val="22"/>
          <w:szCs w:val="22"/>
          <w:lang w:val="es-AR"/>
        </w:rPr>
        <w:t xml:space="preserve">incluidos en la nota …. incorporada en la información contable especial adjunta, con los de los referidos estados contables especiales a los que dicha nota acompaña; y </w:t>
      </w:r>
    </w:p>
    <w:p w14:paraId="7E8C1141" w14:textId="77777777" w:rsidR="008A50F6" w:rsidRPr="0022608D" w:rsidRDefault="008A50F6" w:rsidP="008A50F6">
      <w:pPr>
        <w:pStyle w:val="Prrafodelista"/>
        <w:ind w:left="360"/>
        <w:jc w:val="both"/>
        <w:rPr>
          <w:rFonts w:ascii="Garamond" w:hAnsi="Garamond"/>
          <w:sz w:val="22"/>
          <w:szCs w:val="22"/>
          <w:lang w:val="es-AR"/>
        </w:rPr>
      </w:pPr>
    </w:p>
    <w:p w14:paraId="06BDF18A" w14:textId="38FEA69E" w:rsidR="0038648E" w:rsidRPr="0022608D" w:rsidRDefault="00190BC7" w:rsidP="00076B87">
      <w:pPr>
        <w:pStyle w:val="Prrafodelista"/>
        <w:numPr>
          <w:ilvl w:val="0"/>
          <w:numId w:val="9"/>
        </w:numPr>
        <w:jc w:val="both"/>
        <w:rPr>
          <w:rFonts w:ascii="Garamond" w:hAnsi="Garamond"/>
          <w:sz w:val="22"/>
          <w:szCs w:val="22"/>
          <w:lang w:val="es-AR"/>
        </w:rPr>
      </w:pPr>
      <w:r w:rsidRPr="0022608D">
        <w:rPr>
          <w:rFonts w:ascii="Garamond" w:hAnsi="Garamond"/>
          <w:sz w:val="22"/>
          <w:szCs w:val="22"/>
          <w:lang w:val="es-AR"/>
        </w:rPr>
        <w:t>E</w:t>
      </w:r>
      <w:r w:rsidR="0038648E" w:rsidRPr="0022608D">
        <w:rPr>
          <w:rFonts w:ascii="Garamond" w:hAnsi="Garamond"/>
          <w:sz w:val="22"/>
          <w:szCs w:val="22"/>
          <w:lang w:val="es-AR"/>
        </w:rPr>
        <w:t>fectuar controles aritméticos de toda la información contable especial adjunta, tanto la de los estados contables especiales como la de las notas incluidas como información complementaria, constatando en particular que la suma algebraica de los importes presentados en las columnas “Saldos según RT 26” y “Diferencias”</w:t>
      </w:r>
      <w:r w:rsidR="001B5FC7" w:rsidRPr="0022608D">
        <w:rPr>
          <w:rFonts w:ascii="Garamond" w:hAnsi="Garamond"/>
          <w:sz w:val="22"/>
          <w:szCs w:val="22"/>
          <w:lang w:val="es-AR"/>
        </w:rPr>
        <w:t xml:space="preserve"> </w:t>
      </w:r>
      <w:r w:rsidR="0038648E" w:rsidRPr="0022608D">
        <w:rPr>
          <w:rFonts w:ascii="Garamond" w:hAnsi="Garamond"/>
          <w:sz w:val="22"/>
          <w:szCs w:val="22"/>
          <w:lang w:val="es-AR"/>
        </w:rPr>
        <w:t xml:space="preserve">arroje como resultado los importes presentados en la columna “Saldos según Normas Contables Profesionales Argentinas” de la nota …. incorporada en la información contable especial adjunta. </w:t>
      </w:r>
    </w:p>
    <w:p w14:paraId="6719BB06" w14:textId="77777777" w:rsidR="001B5FC7" w:rsidRPr="0038648E" w:rsidRDefault="001B5FC7" w:rsidP="00076B87">
      <w:pPr>
        <w:numPr>
          <w:ilvl w:val="0"/>
          <w:numId w:val="7"/>
        </w:numPr>
        <w:jc w:val="both"/>
        <w:rPr>
          <w:rFonts w:ascii="Garamond" w:hAnsi="Garamond"/>
          <w:sz w:val="22"/>
          <w:szCs w:val="22"/>
          <w:lang w:val="es-AR"/>
        </w:rPr>
      </w:pPr>
    </w:p>
    <w:p w14:paraId="3FE7F74D" w14:textId="77777777" w:rsidR="0038648E" w:rsidRPr="0022608D" w:rsidRDefault="0038648E" w:rsidP="0038648E">
      <w:pPr>
        <w:jc w:val="both"/>
        <w:rPr>
          <w:rFonts w:ascii="Garamond" w:hAnsi="Garamond"/>
          <w:b/>
          <w:bCs/>
          <w:sz w:val="22"/>
          <w:szCs w:val="22"/>
          <w:lang w:val="es-AR"/>
        </w:rPr>
      </w:pPr>
      <w:r w:rsidRPr="0038648E">
        <w:rPr>
          <w:rFonts w:ascii="Garamond" w:hAnsi="Garamond"/>
          <w:b/>
          <w:bCs/>
          <w:sz w:val="22"/>
          <w:szCs w:val="22"/>
          <w:lang w:val="es-AR"/>
        </w:rPr>
        <w:t xml:space="preserve">Manifestación profesional </w:t>
      </w:r>
    </w:p>
    <w:p w14:paraId="73BD62BB" w14:textId="77777777" w:rsidR="001B5FC7" w:rsidRPr="0038648E" w:rsidRDefault="001B5FC7" w:rsidP="0038648E">
      <w:pPr>
        <w:jc w:val="both"/>
        <w:rPr>
          <w:rFonts w:ascii="Garamond" w:hAnsi="Garamond"/>
          <w:sz w:val="22"/>
          <w:szCs w:val="22"/>
          <w:lang w:val="es-AR"/>
        </w:rPr>
      </w:pPr>
    </w:p>
    <w:p w14:paraId="4FC815B5" w14:textId="77777777" w:rsidR="001B5FC7" w:rsidRPr="0022608D" w:rsidRDefault="0038648E" w:rsidP="0038648E">
      <w:pPr>
        <w:jc w:val="both"/>
        <w:rPr>
          <w:rFonts w:ascii="Garamond" w:hAnsi="Garamond"/>
          <w:sz w:val="22"/>
          <w:szCs w:val="22"/>
          <w:lang w:val="es-AR"/>
        </w:rPr>
      </w:pPr>
      <w:r w:rsidRPr="0038648E">
        <w:rPr>
          <w:rFonts w:ascii="Garamond" w:hAnsi="Garamond"/>
          <w:sz w:val="22"/>
          <w:szCs w:val="22"/>
          <w:lang w:val="es-AR"/>
        </w:rPr>
        <w:t xml:space="preserve">Con base en el trabajo detallado en la sección precedente, certifico que: </w:t>
      </w:r>
      <w:r w:rsidR="001B5FC7" w:rsidRPr="0022608D">
        <w:rPr>
          <w:rFonts w:ascii="Garamond" w:hAnsi="Garamond"/>
          <w:sz w:val="22"/>
          <w:szCs w:val="22"/>
          <w:lang w:val="es-AR"/>
        </w:rPr>
        <w:t xml:space="preserve"> </w:t>
      </w:r>
    </w:p>
    <w:p w14:paraId="45B86909" w14:textId="77777777" w:rsidR="008A50F6" w:rsidRPr="0022608D" w:rsidRDefault="008A50F6" w:rsidP="008A50F6">
      <w:pPr>
        <w:pStyle w:val="Prrafodelista"/>
        <w:ind w:left="360"/>
        <w:jc w:val="both"/>
        <w:rPr>
          <w:rFonts w:ascii="Garamond" w:hAnsi="Garamond"/>
          <w:sz w:val="22"/>
          <w:szCs w:val="22"/>
          <w:lang w:val="es-AR"/>
        </w:rPr>
      </w:pPr>
    </w:p>
    <w:p w14:paraId="634402B1" w14:textId="449DB26C" w:rsidR="001B5FC7" w:rsidRPr="0022608D" w:rsidRDefault="00190BC7" w:rsidP="00076B87">
      <w:pPr>
        <w:pStyle w:val="Prrafodelista"/>
        <w:numPr>
          <w:ilvl w:val="0"/>
          <w:numId w:val="10"/>
        </w:numPr>
        <w:jc w:val="both"/>
        <w:rPr>
          <w:rFonts w:ascii="Garamond" w:hAnsi="Garamond"/>
          <w:sz w:val="22"/>
          <w:szCs w:val="22"/>
          <w:lang w:val="es-AR"/>
        </w:rPr>
      </w:pPr>
      <w:r w:rsidRPr="0022608D">
        <w:rPr>
          <w:rFonts w:ascii="Garamond" w:hAnsi="Garamond"/>
          <w:sz w:val="22"/>
          <w:szCs w:val="22"/>
          <w:lang w:val="es-AR"/>
        </w:rPr>
        <w:t>L</w:t>
      </w:r>
      <w:r w:rsidR="0038648E" w:rsidRPr="0022608D">
        <w:rPr>
          <w:rFonts w:ascii="Garamond" w:hAnsi="Garamond"/>
          <w:sz w:val="22"/>
          <w:szCs w:val="22"/>
          <w:lang w:val="es-AR"/>
        </w:rPr>
        <w:t xml:space="preserve">a información contable especial adjunta identificada en la sección </w:t>
      </w:r>
      <w:r w:rsidR="0038648E" w:rsidRPr="0022608D">
        <w:rPr>
          <w:rFonts w:ascii="Garamond" w:hAnsi="Garamond"/>
          <w:i/>
          <w:iCs/>
          <w:sz w:val="22"/>
          <w:szCs w:val="22"/>
          <w:lang w:val="es-AR"/>
        </w:rPr>
        <w:t xml:space="preserve">“Identificación de la información objeto de la certificación” </w:t>
      </w:r>
      <w:r w:rsidR="0038648E" w:rsidRPr="0022608D">
        <w:rPr>
          <w:rFonts w:ascii="Garamond" w:hAnsi="Garamond"/>
          <w:sz w:val="22"/>
          <w:szCs w:val="22"/>
          <w:lang w:val="es-AR"/>
        </w:rPr>
        <w:t>fue aprobada por el Directorio</w:t>
      </w:r>
      <w:r w:rsidR="00320C14" w:rsidRPr="0022608D">
        <w:rPr>
          <w:rStyle w:val="Refdenotaalpie"/>
          <w:rFonts w:ascii="Garamond" w:hAnsi="Garamond"/>
          <w:sz w:val="22"/>
          <w:szCs w:val="22"/>
        </w:rPr>
        <w:footnoteReference w:id="12"/>
      </w:r>
      <w:r w:rsidR="00320C14" w:rsidRPr="0022608D">
        <w:rPr>
          <w:rFonts w:ascii="Garamond" w:hAnsi="Garamond"/>
          <w:sz w:val="22"/>
          <w:szCs w:val="22"/>
          <w:lang w:val="es-AR"/>
        </w:rPr>
        <w:t xml:space="preserve"> </w:t>
      </w:r>
      <w:r w:rsidR="0038648E" w:rsidRPr="0022608D">
        <w:rPr>
          <w:rFonts w:ascii="Garamond" w:hAnsi="Garamond"/>
          <w:sz w:val="22"/>
          <w:szCs w:val="22"/>
          <w:lang w:val="es-AR"/>
        </w:rPr>
        <w:t>de la Sociedad, según surge del acta de la reunión de fecha … de ...................... de 20X1, transcripta en el libro de Actas de Directorio</w:t>
      </w:r>
      <w:r w:rsidR="00320C14" w:rsidRPr="0022608D">
        <w:rPr>
          <w:rStyle w:val="Refdenotaalpie"/>
          <w:rFonts w:ascii="Garamond" w:hAnsi="Garamond"/>
          <w:sz w:val="22"/>
          <w:szCs w:val="22"/>
        </w:rPr>
        <w:footnoteReference w:id="13"/>
      </w:r>
      <w:r w:rsidR="00320C14" w:rsidRPr="0022608D">
        <w:rPr>
          <w:rFonts w:ascii="Garamond" w:hAnsi="Garamond"/>
          <w:sz w:val="22"/>
          <w:szCs w:val="22"/>
          <w:lang w:val="es-AR"/>
        </w:rPr>
        <w:t xml:space="preserve"> </w:t>
      </w:r>
      <w:r w:rsidR="0038648E" w:rsidRPr="0022608D">
        <w:rPr>
          <w:rFonts w:ascii="Garamond" w:hAnsi="Garamond"/>
          <w:sz w:val="22"/>
          <w:szCs w:val="22"/>
          <w:lang w:val="es-AR"/>
        </w:rPr>
        <w:t xml:space="preserve">N° …………… de la Sociedad, rubricado bajo el N° …………… con fecha … de …………… de 20X1, en folios … a ..... ; </w:t>
      </w:r>
      <w:r w:rsidR="001B5FC7" w:rsidRPr="0022608D">
        <w:rPr>
          <w:rFonts w:ascii="Garamond" w:hAnsi="Garamond"/>
          <w:sz w:val="22"/>
          <w:szCs w:val="22"/>
          <w:lang w:val="es-AR"/>
        </w:rPr>
        <w:t xml:space="preserve"> </w:t>
      </w:r>
    </w:p>
    <w:p w14:paraId="44E45E4D" w14:textId="77777777" w:rsidR="008A50F6" w:rsidRPr="0022608D" w:rsidRDefault="008A50F6" w:rsidP="008A50F6">
      <w:pPr>
        <w:pStyle w:val="Prrafodelista"/>
        <w:ind w:left="360"/>
        <w:jc w:val="both"/>
        <w:rPr>
          <w:rFonts w:ascii="Garamond" w:hAnsi="Garamond"/>
          <w:sz w:val="22"/>
          <w:szCs w:val="22"/>
          <w:lang w:val="es-AR"/>
        </w:rPr>
      </w:pPr>
    </w:p>
    <w:p w14:paraId="0858931A" w14:textId="38D127FD" w:rsidR="001B5FC7" w:rsidRPr="0022608D" w:rsidRDefault="00190BC7" w:rsidP="00076B87">
      <w:pPr>
        <w:pStyle w:val="Prrafodelista"/>
        <w:numPr>
          <w:ilvl w:val="0"/>
          <w:numId w:val="10"/>
        </w:numPr>
        <w:jc w:val="both"/>
        <w:rPr>
          <w:rFonts w:ascii="Garamond" w:hAnsi="Garamond"/>
          <w:sz w:val="22"/>
          <w:szCs w:val="22"/>
          <w:lang w:val="es-AR"/>
        </w:rPr>
      </w:pPr>
      <w:r w:rsidRPr="0022608D">
        <w:rPr>
          <w:rFonts w:ascii="Garamond" w:hAnsi="Garamond"/>
          <w:sz w:val="22"/>
          <w:szCs w:val="22"/>
          <w:lang w:val="es-AR"/>
        </w:rPr>
        <w:t>L</w:t>
      </w:r>
      <w:r w:rsidR="0038648E" w:rsidRPr="0022608D">
        <w:rPr>
          <w:rFonts w:ascii="Garamond" w:hAnsi="Garamond"/>
          <w:sz w:val="22"/>
          <w:szCs w:val="22"/>
          <w:lang w:val="es-AR"/>
        </w:rPr>
        <w:t xml:space="preserve">os importes preparados conforme a la Resolución Técnica N° 26 (y sus modificatorias) de la FACPCE incluidos en la nota …. incorporada en la información contable especial adjunta coinciden con los que constan en los estados financieros al … de …………… de 20X1 transcriptos en el libro Inventarios y Balances N° …………… de la Sociedad, rubricado bajo el N°…………… con fecha … de ...................... de 20X1, en folios… a …; </w:t>
      </w:r>
    </w:p>
    <w:p w14:paraId="6498E04B" w14:textId="77777777" w:rsidR="008A50F6" w:rsidRPr="0022608D" w:rsidRDefault="008A50F6" w:rsidP="008A50F6">
      <w:pPr>
        <w:pStyle w:val="Prrafodelista"/>
        <w:ind w:left="360"/>
        <w:jc w:val="both"/>
        <w:rPr>
          <w:rFonts w:ascii="Garamond" w:hAnsi="Garamond"/>
          <w:sz w:val="22"/>
          <w:szCs w:val="22"/>
          <w:lang w:val="es-AR"/>
        </w:rPr>
      </w:pPr>
    </w:p>
    <w:p w14:paraId="3D0E74E3" w14:textId="25C57F75" w:rsidR="001B5FC7" w:rsidRPr="0022608D" w:rsidRDefault="00190BC7" w:rsidP="00076B87">
      <w:pPr>
        <w:pStyle w:val="Prrafodelista"/>
        <w:numPr>
          <w:ilvl w:val="0"/>
          <w:numId w:val="10"/>
        </w:numPr>
        <w:jc w:val="both"/>
        <w:rPr>
          <w:rFonts w:ascii="Garamond" w:hAnsi="Garamond"/>
          <w:sz w:val="22"/>
          <w:szCs w:val="22"/>
          <w:lang w:val="es-AR"/>
        </w:rPr>
      </w:pPr>
      <w:r w:rsidRPr="0022608D">
        <w:rPr>
          <w:rFonts w:ascii="Garamond" w:hAnsi="Garamond"/>
          <w:sz w:val="22"/>
          <w:szCs w:val="22"/>
          <w:lang w:val="es-AR"/>
        </w:rPr>
        <w:t>L</w:t>
      </w:r>
      <w:r w:rsidR="0038648E" w:rsidRPr="0022608D">
        <w:rPr>
          <w:rFonts w:ascii="Garamond" w:hAnsi="Garamond"/>
          <w:sz w:val="22"/>
          <w:szCs w:val="22"/>
          <w:lang w:val="es-AR"/>
        </w:rPr>
        <w:t>a información contable especial adjunta coincide con la versión transcripta en el libro Inventarios y Balances N° …………… de la Sociedad, rubricado bajo el N°…………… con fecha … de …………… de 20X1, en folios … a</w:t>
      </w:r>
      <w:proofErr w:type="gramStart"/>
      <w:r w:rsidR="0038648E" w:rsidRPr="0022608D">
        <w:rPr>
          <w:rFonts w:ascii="Garamond" w:hAnsi="Garamond"/>
          <w:sz w:val="22"/>
          <w:szCs w:val="22"/>
          <w:lang w:val="es-AR"/>
        </w:rPr>
        <w:t xml:space="preserve"> ....</w:t>
      </w:r>
      <w:proofErr w:type="gramEnd"/>
      <w:r w:rsidR="0038648E" w:rsidRPr="0022608D">
        <w:rPr>
          <w:rFonts w:ascii="Garamond" w:hAnsi="Garamond"/>
          <w:sz w:val="22"/>
          <w:szCs w:val="22"/>
          <w:lang w:val="es-AR"/>
        </w:rPr>
        <w:t xml:space="preserve"> ; </w:t>
      </w:r>
    </w:p>
    <w:p w14:paraId="01CD1FB5" w14:textId="77777777" w:rsidR="008A50F6" w:rsidRPr="0022608D" w:rsidRDefault="008A50F6" w:rsidP="008A50F6">
      <w:pPr>
        <w:pStyle w:val="Prrafodelista"/>
        <w:ind w:left="360"/>
        <w:jc w:val="both"/>
        <w:rPr>
          <w:rFonts w:ascii="Garamond" w:hAnsi="Garamond"/>
          <w:sz w:val="22"/>
          <w:szCs w:val="22"/>
          <w:lang w:val="es-AR"/>
        </w:rPr>
      </w:pPr>
    </w:p>
    <w:p w14:paraId="1F4AD412" w14:textId="2BFCBB40" w:rsidR="0038648E" w:rsidRPr="0022608D" w:rsidRDefault="00190BC7" w:rsidP="00076B87">
      <w:pPr>
        <w:pStyle w:val="Prrafodelista"/>
        <w:numPr>
          <w:ilvl w:val="0"/>
          <w:numId w:val="10"/>
        </w:numPr>
        <w:jc w:val="both"/>
        <w:rPr>
          <w:rFonts w:ascii="Garamond" w:hAnsi="Garamond"/>
          <w:sz w:val="22"/>
          <w:szCs w:val="22"/>
          <w:lang w:val="es-AR"/>
        </w:rPr>
      </w:pPr>
      <w:r w:rsidRPr="0022608D">
        <w:rPr>
          <w:rFonts w:ascii="Garamond" w:hAnsi="Garamond"/>
          <w:sz w:val="22"/>
          <w:szCs w:val="22"/>
          <w:lang w:val="es-AR"/>
        </w:rPr>
        <w:t>L</w:t>
      </w:r>
      <w:r w:rsidR="0038648E" w:rsidRPr="0022608D">
        <w:rPr>
          <w:rFonts w:ascii="Garamond" w:hAnsi="Garamond"/>
          <w:sz w:val="22"/>
          <w:szCs w:val="22"/>
          <w:lang w:val="es-AR"/>
        </w:rPr>
        <w:t xml:space="preserve">os importes correspondientes a los estados contables especiales preparados de acuerdo con las Normas Contables Profesionales Argentinas sin considerar el efecto que se produce por el cambio en el poder adquisitivo de la moneda, incluidos en la nota …. incorporada en la información contable especial adjunta, coinciden con los de los referidos estados contables especiales a los que dicha nota acompaña; y todas las operaciones aritméticas han sido correctamente realizadas; en particular, la suma algebraica de los importes presentados en las columnas “Saldos según RT 26” y “Diferencias” arroja como resultado los importes presentados en la columna “Saldos según Normas Contables Profesionales Argentinas” de la nota …. incorporada en la información contable especial adjunta. </w:t>
      </w:r>
    </w:p>
    <w:p w14:paraId="0B5ABBC6" w14:textId="77777777" w:rsidR="009F5527" w:rsidRPr="0022608D" w:rsidRDefault="009F5527" w:rsidP="009F5527">
      <w:pPr>
        <w:pStyle w:val="Prrafodelista"/>
        <w:rPr>
          <w:rFonts w:ascii="Garamond" w:hAnsi="Garamond"/>
          <w:sz w:val="22"/>
          <w:szCs w:val="22"/>
          <w:lang w:val="es-AR"/>
        </w:rPr>
      </w:pPr>
    </w:p>
    <w:p w14:paraId="52085B08" w14:textId="77777777" w:rsidR="009F5527" w:rsidRPr="0022608D" w:rsidRDefault="009F5527" w:rsidP="00076B87">
      <w:pPr>
        <w:pStyle w:val="Textoindependiente"/>
        <w:widowControl w:val="0"/>
        <w:numPr>
          <w:ilvl w:val="0"/>
          <w:numId w:val="10"/>
        </w:numPr>
        <w:tabs>
          <w:tab w:val="clear" w:pos="720"/>
        </w:tabs>
        <w:snapToGrid w:val="0"/>
        <w:rPr>
          <w:rFonts w:ascii="Garamond" w:hAnsi="Garamond"/>
          <w:i w:val="0"/>
          <w:iCs w:val="0"/>
          <w:szCs w:val="22"/>
        </w:rPr>
      </w:pPr>
      <w:r w:rsidRPr="0022608D">
        <w:rPr>
          <w:rFonts w:ascii="Garamond" w:hAnsi="Garamond"/>
          <w:szCs w:val="22"/>
        </w:rPr>
        <w:t>……………….</w:t>
      </w:r>
      <w:r w:rsidRPr="0022608D">
        <w:rPr>
          <w:rStyle w:val="Refdenotaalpie"/>
          <w:rFonts w:ascii="Garamond" w:hAnsi="Garamond"/>
          <w:i w:val="0"/>
          <w:iCs w:val="0"/>
          <w:szCs w:val="22"/>
        </w:rPr>
        <w:footnoteReference w:id="14"/>
      </w:r>
    </w:p>
    <w:p w14:paraId="54D5062C" w14:textId="77777777" w:rsidR="009F5527" w:rsidRPr="0022608D" w:rsidRDefault="009F5527" w:rsidP="009F5527">
      <w:pPr>
        <w:jc w:val="both"/>
        <w:rPr>
          <w:rFonts w:ascii="Garamond" w:hAnsi="Garamond"/>
          <w:sz w:val="22"/>
          <w:szCs w:val="22"/>
          <w:lang w:val="es-AR"/>
        </w:rPr>
      </w:pPr>
    </w:p>
    <w:p w14:paraId="39DF15A5" w14:textId="77777777" w:rsidR="0038648E" w:rsidRPr="0038648E" w:rsidRDefault="0038648E" w:rsidP="0038648E">
      <w:pPr>
        <w:jc w:val="both"/>
        <w:rPr>
          <w:rFonts w:ascii="Garamond" w:hAnsi="Garamond"/>
          <w:sz w:val="22"/>
          <w:szCs w:val="22"/>
          <w:lang w:val="es-AR"/>
        </w:rPr>
      </w:pPr>
      <w:r w:rsidRPr="0038648E">
        <w:rPr>
          <w:rFonts w:ascii="Garamond" w:hAnsi="Garamond"/>
          <w:b/>
          <w:bCs/>
          <w:sz w:val="22"/>
          <w:szCs w:val="22"/>
          <w:lang w:val="es-AR"/>
        </w:rPr>
        <w:t xml:space="preserve">Énfasis sobre base contable </w:t>
      </w:r>
    </w:p>
    <w:p w14:paraId="149DC3B7" w14:textId="77777777" w:rsidR="001B5FC7" w:rsidRPr="0022608D" w:rsidRDefault="001B5FC7" w:rsidP="0038648E">
      <w:pPr>
        <w:jc w:val="both"/>
        <w:rPr>
          <w:rFonts w:ascii="Garamond" w:hAnsi="Garamond"/>
          <w:sz w:val="22"/>
          <w:szCs w:val="22"/>
          <w:lang w:val="es-AR"/>
        </w:rPr>
      </w:pPr>
    </w:p>
    <w:p w14:paraId="3E4E311C" w14:textId="1F42FEDE" w:rsidR="0038648E" w:rsidRPr="0038648E" w:rsidRDefault="0038648E" w:rsidP="0038648E">
      <w:pPr>
        <w:jc w:val="both"/>
        <w:rPr>
          <w:rFonts w:ascii="Garamond" w:hAnsi="Garamond"/>
          <w:sz w:val="22"/>
          <w:szCs w:val="22"/>
          <w:lang w:val="es-AR"/>
        </w:rPr>
      </w:pPr>
      <w:r w:rsidRPr="0038648E">
        <w:rPr>
          <w:rFonts w:ascii="Garamond" w:hAnsi="Garamond"/>
          <w:sz w:val="22"/>
          <w:szCs w:val="22"/>
          <w:lang w:val="es-AR"/>
        </w:rPr>
        <w:t>En la preparación de los estados contables especiales adjuntos, resulta relevante destacar lo mencionado por la Sociedad en la nota ... a dichos estados, donde se menciona que, debido a que la Resolución General</w:t>
      </w:r>
      <w:r w:rsidR="0016741B" w:rsidRPr="0022608D">
        <w:rPr>
          <w:rFonts w:ascii="Garamond" w:hAnsi="Garamond"/>
          <w:sz w:val="22"/>
          <w:szCs w:val="22"/>
          <w:lang w:val="es-AR"/>
        </w:rPr>
        <w:t xml:space="preserve"> </w:t>
      </w:r>
      <w:r w:rsidR="0016741B" w:rsidRPr="0038648E">
        <w:rPr>
          <w:rFonts w:ascii="Garamond" w:hAnsi="Garamond"/>
          <w:sz w:val="22"/>
          <w:szCs w:val="22"/>
          <w:lang w:val="es-AR"/>
        </w:rPr>
        <w:t>AFIP</w:t>
      </w:r>
      <w:r w:rsidRPr="0038648E">
        <w:rPr>
          <w:rFonts w:ascii="Garamond" w:hAnsi="Garamond"/>
          <w:sz w:val="22"/>
          <w:szCs w:val="22"/>
          <w:lang w:val="es-AR"/>
        </w:rPr>
        <w:t xml:space="preserve"> N° </w:t>
      </w:r>
      <w:r w:rsidR="006E11E5">
        <w:rPr>
          <w:rFonts w:ascii="Garamond" w:hAnsi="Garamond"/>
          <w:sz w:val="22"/>
          <w:szCs w:val="22"/>
          <w:lang w:val="es-AR"/>
        </w:rPr>
        <w:t>4.626</w:t>
      </w:r>
      <w:r w:rsidR="0019238B">
        <w:rPr>
          <w:rFonts w:ascii="Garamond" w:hAnsi="Garamond"/>
          <w:sz w:val="22"/>
          <w:szCs w:val="22"/>
          <w:lang w:val="es-AR"/>
        </w:rPr>
        <w:t xml:space="preserve"> de la AFIP</w:t>
      </w:r>
      <w:r w:rsidR="00CD3FC6">
        <w:rPr>
          <w:rFonts w:ascii="Garamond" w:hAnsi="Garamond"/>
          <w:sz w:val="22"/>
          <w:szCs w:val="22"/>
          <w:lang w:val="es-AR"/>
        </w:rPr>
        <w:t>,</w:t>
      </w:r>
      <w:r w:rsidR="0019238B">
        <w:rPr>
          <w:rFonts w:ascii="Garamond" w:hAnsi="Garamond"/>
          <w:sz w:val="22"/>
          <w:szCs w:val="22"/>
          <w:lang w:val="es-AR"/>
        </w:rPr>
        <w:t xml:space="preserve"> modificada por</w:t>
      </w:r>
      <w:r w:rsidRPr="0038648E">
        <w:rPr>
          <w:rFonts w:ascii="Garamond" w:hAnsi="Garamond"/>
          <w:sz w:val="22"/>
          <w:szCs w:val="22"/>
          <w:lang w:val="es-AR"/>
        </w:rPr>
        <w:t xml:space="preserve"> la Resolución General</w:t>
      </w:r>
      <w:r w:rsidR="0016741B" w:rsidRPr="0022608D">
        <w:rPr>
          <w:rFonts w:ascii="Garamond" w:hAnsi="Garamond"/>
          <w:sz w:val="22"/>
          <w:szCs w:val="22"/>
          <w:lang w:val="es-AR"/>
        </w:rPr>
        <w:t xml:space="preserve"> </w:t>
      </w:r>
      <w:r w:rsidR="0016741B" w:rsidRPr="0038648E">
        <w:rPr>
          <w:rFonts w:ascii="Garamond" w:hAnsi="Garamond"/>
          <w:sz w:val="22"/>
          <w:szCs w:val="22"/>
          <w:lang w:val="es-AR"/>
        </w:rPr>
        <w:t>A</w:t>
      </w:r>
      <w:r w:rsidR="006E11E5">
        <w:rPr>
          <w:rFonts w:ascii="Garamond" w:hAnsi="Garamond"/>
          <w:sz w:val="22"/>
          <w:szCs w:val="22"/>
          <w:lang w:val="es-AR"/>
        </w:rPr>
        <w:t>RCA</w:t>
      </w:r>
      <w:r w:rsidRPr="0038648E">
        <w:rPr>
          <w:rFonts w:ascii="Garamond" w:hAnsi="Garamond"/>
          <w:sz w:val="22"/>
          <w:szCs w:val="22"/>
          <w:lang w:val="es-AR"/>
        </w:rPr>
        <w:t xml:space="preserve"> N° </w:t>
      </w:r>
      <w:r w:rsidR="006E11E5">
        <w:rPr>
          <w:rFonts w:ascii="Garamond" w:hAnsi="Garamond"/>
          <w:sz w:val="22"/>
          <w:szCs w:val="22"/>
          <w:lang w:val="es-AR"/>
        </w:rPr>
        <w:t>5.611</w:t>
      </w:r>
      <w:r w:rsidR="00CD3FC6">
        <w:rPr>
          <w:rFonts w:ascii="Garamond" w:hAnsi="Garamond"/>
          <w:sz w:val="22"/>
          <w:szCs w:val="22"/>
          <w:lang w:val="es-AR"/>
        </w:rPr>
        <w:t>,</w:t>
      </w:r>
      <w:r w:rsidR="0019238B">
        <w:rPr>
          <w:rFonts w:ascii="Garamond" w:hAnsi="Garamond"/>
          <w:sz w:val="22"/>
          <w:szCs w:val="22"/>
          <w:lang w:val="es-AR"/>
        </w:rPr>
        <w:t xml:space="preserve"> </w:t>
      </w:r>
      <w:r w:rsidRPr="0038648E">
        <w:rPr>
          <w:rFonts w:ascii="Garamond" w:hAnsi="Garamond"/>
          <w:sz w:val="22"/>
          <w:szCs w:val="22"/>
          <w:lang w:val="es-AR"/>
        </w:rPr>
        <w:t xml:space="preserve">establece que el estado especial de situación patrimonial y el estado especial de resultados deben ser preparados sin considerar el efecto que se produce por el cambio en el poder adquisitivo de la moneda, los estados contables especiales adjuntos no contemplan la </w:t>
      </w:r>
      <w:proofErr w:type="spellStart"/>
      <w:r w:rsidRPr="0038648E">
        <w:rPr>
          <w:rFonts w:ascii="Garamond" w:hAnsi="Garamond"/>
          <w:sz w:val="22"/>
          <w:szCs w:val="22"/>
          <w:lang w:val="es-AR"/>
        </w:rPr>
        <w:t>reexpresión</w:t>
      </w:r>
      <w:proofErr w:type="spellEnd"/>
      <w:r w:rsidRPr="0038648E">
        <w:rPr>
          <w:rFonts w:ascii="Garamond" w:hAnsi="Garamond"/>
          <w:sz w:val="22"/>
          <w:szCs w:val="22"/>
          <w:lang w:val="es-AR"/>
        </w:rPr>
        <w:t xml:space="preserve"> en moneda homogénea requerida por las Normas Contables Profesionales Argentinas. </w:t>
      </w:r>
    </w:p>
    <w:p w14:paraId="1305E8BF" w14:textId="09CF9367" w:rsidR="001B5FC7" w:rsidRDefault="001B5FC7" w:rsidP="0038648E">
      <w:pPr>
        <w:jc w:val="both"/>
        <w:rPr>
          <w:rFonts w:ascii="Garamond" w:hAnsi="Garamond"/>
          <w:b/>
          <w:bCs/>
          <w:i/>
          <w:iCs/>
          <w:sz w:val="22"/>
          <w:szCs w:val="22"/>
          <w:lang w:val="es-AR"/>
        </w:rPr>
      </w:pPr>
    </w:p>
    <w:p w14:paraId="7B5680E6" w14:textId="409BF762" w:rsidR="00AE2BA2" w:rsidRDefault="00AE2BA2" w:rsidP="0038648E">
      <w:pPr>
        <w:jc w:val="both"/>
        <w:rPr>
          <w:rFonts w:ascii="Garamond" w:hAnsi="Garamond"/>
          <w:b/>
          <w:bCs/>
          <w:i/>
          <w:iCs/>
          <w:sz w:val="22"/>
          <w:szCs w:val="22"/>
          <w:lang w:val="es-AR"/>
        </w:rPr>
      </w:pPr>
    </w:p>
    <w:p w14:paraId="3A6E3FF2" w14:textId="77777777" w:rsidR="00AE2BA2" w:rsidRPr="0022608D" w:rsidRDefault="00AE2BA2" w:rsidP="0038648E">
      <w:pPr>
        <w:jc w:val="both"/>
        <w:rPr>
          <w:rFonts w:ascii="Garamond" w:hAnsi="Garamond"/>
          <w:b/>
          <w:bCs/>
          <w:i/>
          <w:iCs/>
          <w:sz w:val="22"/>
          <w:szCs w:val="22"/>
          <w:lang w:val="es-AR"/>
        </w:rPr>
      </w:pPr>
      <w:bookmarkStart w:id="0" w:name="_GoBack"/>
      <w:bookmarkEnd w:id="0"/>
    </w:p>
    <w:p w14:paraId="58BED4AA" w14:textId="0369F5C3" w:rsidR="0038648E" w:rsidRPr="0038648E" w:rsidRDefault="0038648E" w:rsidP="0038648E">
      <w:pPr>
        <w:jc w:val="both"/>
        <w:rPr>
          <w:rFonts w:ascii="Garamond" w:hAnsi="Garamond"/>
          <w:sz w:val="22"/>
          <w:szCs w:val="22"/>
          <w:lang w:val="es-AR"/>
        </w:rPr>
      </w:pPr>
      <w:r w:rsidRPr="0038648E">
        <w:rPr>
          <w:rFonts w:ascii="Garamond" w:hAnsi="Garamond"/>
          <w:b/>
          <w:bCs/>
          <w:sz w:val="22"/>
          <w:szCs w:val="22"/>
          <w:lang w:val="es-AR"/>
        </w:rPr>
        <w:t xml:space="preserve">Otras cuestiones: Restricción a la distribución y uso de este informe </w:t>
      </w:r>
    </w:p>
    <w:p w14:paraId="03587325" w14:textId="77777777" w:rsidR="001B5FC7" w:rsidRPr="0022608D" w:rsidRDefault="001B5FC7" w:rsidP="0038648E">
      <w:pPr>
        <w:jc w:val="both"/>
        <w:rPr>
          <w:rFonts w:ascii="Garamond" w:hAnsi="Garamond"/>
          <w:sz w:val="22"/>
          <w:szCs w:val="22"/>
          <w:lang w:val="es-AR"/>
        </w:rPr>
      </w:pPr>
    </w:p>
    <w:p w14:paraId="6DA0A4E5" w14:textId="2C0B9B15" w:rsidR="0038648E" w:rsidRPr="0038648E" w:rsidRDefault="0038648E" w:rsidP="0038648E">
      <w:pPr>
        <w:jc w:val="both"/>
        <w:rPr>
          <w:rFonts w:ascii="Garamond" w:hAnsi="Garamond"/>
          <w:sz w:val="22"/>
          <w:szCs w:val="22"/>
          <w:lang w:val="es-AR"/>
        </w:rPr>
      </w:pPr>
      <w:r w:rsidRPr="0038648E">
        <w:rPr>
          <w:rFonts w:ascii="Garamond" w:hAnsi="Garamond"/>
          <w:sz w:val="22"/>
          <w:szCs w:val="22"/>
          <w:lang w:val="es-AR"/>
        </w:rPr>
        <w:t>Emito la presente certificación contable exclusivamente para uso del Directorio</w:t>
      </w:r>
      <w:r w:rsidR="00320C14" w:rsidRPr="0022608D">
        <w:rPr>
          <w:rStyle w:val="Refdenotaalpie"/>
          <w:rFonts w:ascii="Garamond" w:hAnsi="Garamond"/>
          <w:sz w:val="22"/>
          <w:szCs w:val="22"/>
        </w:rPr>
        <w:footnoteReference w:id="15"/>
      </w:r>
      <w:r w:rsidRPr="0038648E">
        <w:rPr>
          <w:rFonts w:ascii="Garamond" w:hAnsi="Garamond"/>
          <w:sz w:val="22"/>
          <w:szCs w:val="22"/>
          <w:lang w:val="es-AR"/>
        </w:rPr>
        <w:t xml:space="preserve"> en cumplimiento de la Resolución General </w:t>
      </w:r>
      <w:r w:rsidR="0016741B" w:rsidRPr="0038648E">
        <w:rPr>
          <w:rFonts w:ascii="Garamond" w:hAnsi="Garamond"/>
          <w:sz w:val="22"/>
          <w:szCs w:val="22"/>
          <w:lang w:val="es-AR"/>
        </w:rPr>
        <w:t>AFIP</w:t>
      </w:r>
      <w:r w:rsidR="0016741B" w:rsidRPr="0022608D">
        <w:rPr>
          <w:rFonts w:ascii="Garamond" w:hAnsi="Garamond"/>
          <w:sz w:val="22"/>
          <w:szCs w:val="22"/>
          <w:lang w:val="es-AR"/>
        </w:rPr>
        <w:t xml:space="preserve"> </w:t>
      </w:r>
      <w:r w:rsidRPr="0038648E">
        <w:rPr>
          <w:rFonts w:ascii="Garamond" w:hAnsi="Garamond"/>
          <w:sz w:val="22"/>
          <w:szCs w:val="22"/>
          <w:lang w:val="es-AR"/>
        </w:rPr>
        <w:t xml:space="preserve">N° </w:t>
      </w:r>
      <w:r w:rsidR="006E11E5">
        <w:rPr>
          <w:rFonts w:ascii="Garamond" w:hAnsi="Garamond"/>
          <w:sz w:val="22"/>
          <w:szCs w:val="22"/>
          <w:lang w:val="es-AR"/>
        </w:rPr>
        <w:t>4.626</w:t>
      </w:r>
      <w:r w:rsidRPr="0038648E">
        <w:rPr>
          <w:rFonts w:ascii="Garamond" w:hAnsi="Garamond"/>
          <w:sz w:val="22"/>
          <w:szCs w:val="22"/>
          <w:lang w:val="es-AR"/>
        </w:rPr>
        <w:t xml:space="preserve">, modificada por la Resolución General </w:t>
      </w:r>
      <w:r w:rsidR="001C2199">
        <w:rPr>
          <w:rFonts w:ascii="Garamond" w:hAnsi="Garamond"/>
          <w:sz w:val="22"/>
          <w:szCs w:val="22"/>
          <w:lang w:val="es-AR"/>
        </w:rPr>
        <w:t>ARCA</w:t>
      </w:r>
      <w:r w:rsidR="0016741B" w:rsidRPr="0022608D">
        <w:rPr>
          <w:rFonts w:ascii="Garamond" w:hAnsi="Garamond"/>
          <w:sz w:val="22"/>
          <w:szCs w:val="22"/>
          <w:lang w:val="es-AR"/>
        </w:rPr>
        <w:t xml:space="preserve"> </w:t>
      </w:r>
      <w:r w:rsidRPr="0038648E">
        <w:rPr>
          <w:rFonts w:ascii="Garamond" w:hAnsi="Garamond"/>
          <w:sz w:val="22"/>
          <w:szCs w:val="22"/>
          <w:lang w:val="es-AR"/>
        </w:rPr>
        <w:t xml:space="preserve">N° </w:t>
      </w:r>
      <w:r w:rsidR="006E11E5">
        <w:rPr>
          <w:rFonts w:ascii="Garamond" w:hAnsi="Garamond"/>
          <w:sz w:val="22"/>
          <w:szCs w:val="22"/>
          <w:lang w:val="es-AR"/>
        </w:rPr>
        <w:t>5.611</w:t>
      </w:r>
      <w:r w:rsidRPr="0038648E">
        <w:rPr>
          <w:rFonts w:ascii="Garamond" w:hAnsi="Garamond"/>
          <w:sz w:val="22"/>
          <w:szCs w:val="22"/>
          <w:lang w:val="es-AR"/>
        </w:rPr>
        <w:t xml:space="preserve"> y para su presentación ante el mencionado organismo; por lo tanto, no asumo responsabilidad por su distribución o utilización por partes distintas a las aquí mencionadas. </w:t>
      </w:r>
    </w:p>
    <w:p w14:paraId="46E2E3BF" w14:textId="77777777" w:rsidR="0038648E" w:rsidRPr="0038648E" w:rsidRDefault="0038648E" w:rsidP="0038648E">
      <w:pPr>
        <w:jc w:val="both"/>
        <w:rPr>
          <w:rFonts w:ascii="Garamond" w:hAnsi="Garamond"/>
          <w:sz w:val="22"/>
          <w:szCs w:val="22"/>
          <w:lang w:val="es-AR"/>
        </w:rPr>
      </w:pPr>
    </w:p>
    <w:p w14:paraId="0947E849" w14:textId="77777777" w:rsidR="0038648E" w:rsidRPr="0038648E" w:rsidRDefault="0038648E" w:rsidP="0038648E">
      <w:pPr>
        <w:jc w:val="both"/>
        <w:rPr>
          <w:rFonts w:ascii="Garamond" w:hAnsi="Garamond"/>
          <w:sz w:val="22"/>
          <w:szCs w:val="22"/>
          <w:u w:val="single"/>
          <w:lang w:val="es-AR"/>
        </w:rPr>
      </w:pPr>
      <w:r w:rsidRPr="0038648E">
        <w:rPr>
          <w:rFonts w:ascii="Garamond" w:hAnsi="Garamond"/>
          <w:b/>
          <w:bCs/>
          <w:sz w:val="22"/>
          <w:szCs w:val="22"/>
          <w:u w:val="single"/>
          <w:lang w:val="es-AR"/>
        </w:rPr>
        <w:t xml:space="preserve">Informe sobre otros requerimientos legales y reglamentarios </w:t>
      </w:r>
    </w:p>
    <w:p w14:paraId="71D033D9" w14:textId="77777777" w:rsidR="001B5FC7" w:rsidRPr="0022608D" w:rsidRDefault="001B5FC7" w:rsidP="0038648E">
      <w:pPr>
        <w:jc w:val="both"/>
        <w:rPr>
          <w:rFonts w:ascii="Garamond" w:hAnsi="Garamond"/>
          <w:sz w:val="22"/>
          <w:szCs w:val="22"/>
          <w:lang w:val="es-AR"/>
        </w:rPr>
      </w:pPr>
    </w:p>
    <w:p w14:paraId="1277073E" w14:textId="75D4DCEB" w:rsidR="0038648E" w:rsidRPr="0022608D" w:rsidRDefault="0038648E" w:rsidP="0038648E">
      <w:pPr>
        <w:jc w:val="both"/>
        <w:rPr>
          <w:rFonts w:ascii="Garamond" w:hAnsi="Garamond"/>
          <w:i/>
          <w:iCs/>
          <w:sz w:val="22"/>
          <w:szCs w:val="22"/>
          <w:lang w:val="es-AR"/>
        </w:rPr>
      </w:pPr>
      <w:r w:rsidRPr="0022608D">
        <w:rPr>
          <w:rFonts w:ascii="Garamond" w:hAnsi="Garamond"/>
          <w:sz w:val="22"/>
          <w:szCs w:val="22"/>
          <w:lang w:val="es-AR"/>
        </w:rPr>
        <w:t xml:space="preserve">Según surge de los registros contables de …………………………, el pasivo devengado al … de …………… de 20X1 a favor del Sistema Integrado Previsional Argentino en concepto de aportes y contribuciones previsionales ascendía a $ </w:t>
      </w:r>
      <w:r w:rsidRPr="0038648E">
        <w:rPr>
          <w:rFonts w:ascii="Garamond" w:hAnsi="Garamond"/>
          <w:sz w:val="22"/>
          <w:szCs w:val="22"/>
          <w:lang w:val="es-AR"/>
        </w:rPr>
        <w:t xml:space="preserve">…………… y no era exigible a esa fecha </w:t>
      </w:r>
      <w:r w:rsidRPr="0038648E">
        <w:rPr>
          <w:rFonts w:ascii="Garamond" w:hAnsi="Garamond"/>
          <w:i/>
          <w:iCs/>
          <w:sz w:val="22"/>
          <w:szCs w:val="22"/>
          <w:lang w:val="es-AR"/>
        </w:rPr>
        <w:t>{o “y $ …………… era exigible y $</w:t>
      </w:r>
      <w:r w:rsidR="001B5FC7" w:rsidRPr="0022608D">
        <w:rPr>
          <w:rFonts w:ascii="Garamond" w:hAnsi="Garamond"/>
          <w:i/>
          <w:iCs/>
          <w:sz w:val="22"/>
          <w:szCs w:val="22"/>
          <w:lang w:val="es-AR"/>
        </w:rPr>
        <w:t xml:space="preserve"> </w:t>
      </w:r>
      <w:r w:rsidRPr="0038648E">
        <w:rPr>
          <w:rFonts w:ascii="Garamond" w:hAnsi="Garamond"/>
          <w:i/>
          <w:iCs/>
          <w:sz w:val="22"/>
          <w:szCs w:val="22"/>
          <w:lang w:val="es-AR"/>
        </w:rPr>
        <w:t xml:space="preserve">… ................ no exigible a esa fecha”}. </w:t>
      </w:r>
    </w:p>
    <w:p w14:paraId="6FABAF2F" w14:textId="77777777" w:rsidR="001B5FC7" w:rsidRPr="0022608D" w:rsidRDefault="001B5FC7" w:rsidP="0038648E">
      <w:pPr>
        <w:jc w:val="both"/>
        <w:rPr>
          <w:rFonts w:ascii="Garamond" w:hAnsi="Garamond"/>
          <w:sz w:val="22"/>
          <w:szCs w:val="22"/>
          <w:lang w:val="es-AR"/>
        </w:rPr>
      </w:pPr>
    </w:p>
    <w:p w14:paraId="69DD36A6" w14:textId="77777777" w:rsidR="00190BC7" w:rsidRPr="0022608D" w:rsidRDefault="00190BC7" w:rsidP="0038648E">
      <w:pPr>
        <w:jc w:val="both"/>
        <w:rPr>
          <w:rFonts w:ascii="Garamond" w:hAnsi="Garamond"/>
          <w:sz w:val="22"/>
          <w:szCs w:val="22"/>
          <w:lang w:val="es-AR"/>
        </w:rPr>
      </w:pPr>
    </w:p>
    <w:p w14:paraId="4D90F6DA" w14:textId="77777777" w:rsidR="00190BC7" w:rsidRPr="0038648E" w:rsidRDefault="00190BC7" w:rsidP="0038648E">
      <w:pPr>
        <w:jc w:val="both"/>
        <w:rPr>
          <w:rFonts w:ascii="Garamond" w:hAnsi="Garamond"/>
          <w:sz w:val="22"/>
          <w:szCs w:val="22"/>
          <w:lang w:val="es-AR"/>
        </w:rPr>
      </w:pPr>
    </w:p>
    <w:p w14:paraId="69E7E74A" w14:textId="77777777" w:rsidR="009F5527" w:rsidRPr="0022608D" w:rsidRDefault="009F5527" w:rsidP="009F5527">
      <w:pPr>
        <w:spacing w:line="246" w:lineRule="exact"/>
        <w:jc w:val="both"/>
        <w:rPr>
          <w:rFonts w:ascii="Garamond" w:hAnsi="Garamond"/>
          <w:sz w:val="22"/>
          <w:szCs w:val="22"/>
          <w:lang w:val="es-AR"/>
        </w:rPr>
      </w:pPr>
      <w:r w:rsidRPr="0022608D">
        <w:rPr>
          <w:rFonts w:ascii="Garamond" w:hAnsi="Garamond"/>
          <w:sz w:val="22"/>
          <w:szCs w:val="22"/>
          <w:lang w:val="es-AR"/>
        </w:rPr>
        <w:t xml:space="preserve">Ciudad Autónoma de Buenos Aires, </w:t>
      </w:r>
      <w:proofErr w:type="spellStart"/>
      <w:r w:rsidRPr="0022608D">
        <w:rPr>
          <w:rFonts w:ascii="Garamond" w:hAnsi="Garamond"/>
          <w:sz w:val="22"/>
          <w:szCs w:val="22"/>
          <w:lang w:val="es-AR"/>
        </w:rPr>
        <w:t>dd</w:t>
      </w:r>
      <w:proofErr w:type="spellEnd"/>
      <w:r w:rsidRPr="0022608D">
        <w:rPr>
          <w:rFonts w:ascii="Garamond" w:hAnsi="Garamond"/>
          <w:sz w:val="22"/>
          <w:szCs w:val="22"/>
          <w:lang w:val="es-AR"/>
        </w:rPr>
        <w:t>/mm/</w:t>
      </w:r>
      <w:proofErr w:type="spellStart"/>
      <w:r w:rsidRPr="0022608D">
        <w:rPr>
          <w:rFonts w:ascii="Garamond" w:hAnsi="Garamond"/>
          <w:sz w:val="22"/>
          <w:szCs w:val="22"/>
          <w:lang w:val="es-AR"/>
        </w:rPr>
        <w:t>aaaa</w:t>
      </w:r>
      <w:proofErr w:type="spellEnd"/>
    </w:p>
    <w:p w14:paraId="00A0E2C5" w14:textId="77777777" w:rsidR="009F5527" w:rsidRPr="0022608D" w:rsidRDefault="009F5527" w:rsidP="009F5527">
      <w:pPr>
        <w:spacing w:line="246" w:lineRule="exact"/>
        <w:jc w:val="both"/>
        <w:rPr>
          <w:rFonts w:ascii="Garamond" w:hAnsi="Garamond"/>
          <w:sz w:val="22"/>
          <w:szCs w:val="22"/>
          <w:lang w:val="es-AR"/>
        </w:rPr>
      </w:pPr>
    </w:p>
    <w:tbl>
      <w:tblPr>
        <w:tblW w:w="0" w:type="auto"/>
        <w:tblLook w:val="01E0" w:firstRow="1" w:lastRow="1" w:firstColumn="1" w:lastColumn="1" w:noHBand="0" w:noVBand="0"/>
      </w:tblPr>
      <w:tblGrid>
        <w:gridCol w:w="3108"/>
        <w:gridCol w:w="2834"/>
        <w:gridCol w:w="3413"/>
      </w:tblGrid>
      <w:tr w:rsidR="009F5527" w:rsidRPr="0022608D" w14:paraId="2B665678" w14:textId="77777777" w:rsidTr="008B7113">
        <w:tc>
          <w:tcPr>
            <w:tcW w:w="3164" w:type="dxa"/>
          </w:tcPr>
          <w:p w14:paraId="37284DB9" w14:textId="77777777" w:rsidR="009F5527" w:rsidRPr="0022608D" w:rsidRDefault="009F5527" w:rsidP="008B7113">
            <w:pPr>
              <w:adjustRightInd w:val="0"/>
              <w:spacing w:line="249" w:lineRule="atLeast"/>
              <w:jc w:val="both"/>
              <w:rPr>
                <w:rFonts w:ascii="Garamond" w:hAnsi="Garamond"/>
                <w:sz w:val="22"/>
                <w:szCs w:val="22"/>
                <w:lang w:val="es-ES"/>
              </w:rPr>
            </w:pPr>
          </w:p>
        </w:tc>
        <w:tc>
          <w:tcPr>
            <w:tcW w:w="2884" w:type="dxa"/>
          </w:tcPr>
          <w:p w14:paraId="203A87DA" w14:textId="77777777" w:rsidR="009F5527" w:rsidRPr="0022608D" w:rsidRDefault="009F5527" w:rsidP="008B7113">
            <w:pPr>
              <w:adjustRightInd w:val="0"/>
              <w:spacing w:line="249" w:lineRule="atLeast"/>
              <w:jc w:val="both"/>
              <w:rPr>
                <w:rFonts w:ascii="Garamond" w:hAnsi="Garamond"/>
                <w:sz w:val="22"/>
                <w:szCs w:val="22"/>
                <w:lang w:val="es-AR"/>
              </w:rPr>
            </w:pPr>
          </w:p>
        </w:tc>
        <w:tc>
          <w:tcPr>
            <w:tcW w:w="3446" w:type="dxa"/>
            <w:hideMark/>
          </w:tcPr>
          <w:p w14:paraId="007A8CBE" w14:textId="77777777" w:rsidR="009F5527" w:rsidRPr="0022608D" w:rsidRDefault="009F5527" w:rsidP="008B7113">
            <w:pPr>
              <w:adjustRightInd w:val="0"/>
              <w:spacing w:line="249" w:lineRule="atLeast"/>
              <w:jc w:val="both"/>
              <w:rPr>
                <w:rFonts w:ascii="Garamond" w:hAnsi="Garamond"/>
                <w:sz w:val="22"/>
                <w:szCs w:val="22"/>
                <w:lang w:val="es-AR"/>
              </w:rPr>
            </w:pPr>
            <w:r w:rsidRPr="0022608D">
              <w:rPr>
                <w:rFonts w:ascii="Garamond" w:hAnsi="Garamond"/>
                <w:sz w:val="22"/>
                <w:szCs w:val="22"/>
                <w:lang w:val="es-AR"/>
              </w:rPr>
              <w:t>Dr. WXYZ</w:t>
            </w:r>
          </w:p>
          <w:p w14:paraId="787600A1" w14:textId="77777777" w:rsidR="009F5527" w:rsidRPr="0022608D" w:rsidRDefault="009F5527" w:rsidP="008B7113">
            <w:pPr>
              <w:adjustRightInd w:val="0"/>
              <w:spacing w:line="249" w:lineRule="atLeast"/>
              <w:jc w:val="both"/>
              <w:rPr>
                <w:rFonts w:ascii="Garamond" w:hAnsi="Garamond"/>
                <w:sz w:val="22"/>
                <w:szCs w:val="22"/>
                <w:lang w:val="es-AR"/>
              </w:rPr>
            </w:pPr>
            <w:r w:rsidRPr="0022608D">
              <w:rPr>
                <w:rFonts w:ascii="Garamond" w:hAnsi="Garamond"/>
                <w:sz w:val="22"/>
                <w:szCs w:val="22"/>
                <w:lang w:val="es-AR"/>
              </w:rPr>
              <w:t>Contador Público (Universidad)</w:t>
            </w:r>
          </w:p>
          <w:p w14:paraId="620315C0" w14:textId="77777777" w:rsidR="009F5527" w:rsidRPr="0022608D" w:rsidRDefault="009F5527" w:rsidP="008B7113">
            <w:pPr>
              <w:adjustRightInd w:val="0"/>
              <w:spacing w:line="249" w:lineRule="atLeast"/>
              <w:jc w:val="both"/>
              <w:rPr>
                <w:rFonts w:ascii="Garamond" w:hAnsi="Garamond"/>
                <w:sz w:val="22"/>
                <w:szCs w:val="22"/>
                <w:lang w:val="es-AR"/>
              </w:rPr>
            </w:pPr>
            <w:r w:rsidRPr="0022608D">
              <w:rPr>
                <w:rFonts w:ascii="Garamond" w:hAnsi="Garamond"/>
                <w:sz w:val="22"/>
                <w:szCs w:val="22"/>
                <w:lang w:val="es-AR"/>
              </w:rPr>
              <w:t xml:space="preserve">C.P.C.E.C.A.B.A. </w:t>
            </w:r>
            <w:proofErr w:type="spellStart"/>
            <w:r w:rsidRPr="0022608D">
              <w:rPr>
                <w:rFonts w:ascii="Garamond" w:hAnsi="Garamond"/>
                <w:sz w:val="22"/>
                <w:szCs w:val="22"/>
                <w:lang w:val="es-AR"/>
              </w:rPr>
              <w:t>T°</w:t>
            </w:r>
            <w:proofErr w:type="spellEnd"/>
            <w:r w:rsidRPr="0022608D">
              <w:rPr>
                <w:rFonts w:ascii="Garamond" w:hAnsi="Garamond"/>
                <w:sz w:val="22"/>
                <w:szCs w:val="22"/>
                <w:lang w:val="es-AR"/>
              </w:rPr>
              <w:t xml:space="preserve">… </w:t>
            </w:r>
            <w:proofErr w:type="spellStart"/>
            <w:r w:rsidRPr="0022608D">
              <w:rPr>
                <w:rFonts w:ascii="Garamond" w:hAnsi="Garamond"/>
                <w:sz w:val="22"/>
                <w:szCs w:val="22"/>
                <w:lang w:val="es-AR"/>
              </w:rPr>
              <w:t>F°</w:t>
            </w:r>
            <w:proofErr w:type="spellEnd"/>
            <w:r w:rsidRPr="0022608D">
              <w:rPr>
                <w:rFonts w:ascii="Garamond" w:hAnsi="Garamond"/>
                <w:sz w:val="22"/>
                <w:szCs w:val="22"/>
                <w:lang w:val="es-AR"/>
              </w:rPr>
              <w:t>…</w:t>
            </w:r>
          </w:p>
        </w:tc>
      </w:tr>
    </w:tbl>
    <w:p w14:paraId="10100CC4" w14:textId="77777777" w:rsidR="009F5527" w:rsidRPr="0022608D" w:rsidRDefault="009F5527" w:rsidP="009F5527">
      <w:pPr>
        <w:tabs>
          <w:tab w:val="left" w:pos="-720"/>
        </w:tabs>
        <w:suppressAutoHyphens/>
        <w:jc w:val="both"/>
        <w:rPr>
          <w:rFonts w:ascii="Garamond" w:hAnsi="Garamond"/>
          <w:sz w:val="22"/>
          <w:szCs w:val="22"/>
          <w:lang w:val="es-AR"/>
        </w:rPr>
      </w:pPr>
    </w:p>
    <w:p w14:paraId="59CE9DEE" w14:textId="0F953390" w:rsidR="00BB455D" w:rsidRPr="0022608D" w:rsidRDefault="00BB455D" w:rsidP="009F5527">
      <w:pPr>
        <w:jc w:val="both"/>
        <w:rPr>
          <w:rStyle w:val="Boldred"/>
          <w:rFonts w:ascii="Garamond" w:hAnsi="Garamond"/>
          <w:b w:val="0"/>
          <w:color w:val="auto"/>
          <w:sz w:val="22"/>
          <w:szCs w:val="22"/>
          <w:lang w:val="es-AR"/>
        </w:rPr>
      </w:pPr>
    </w:p>
    <w:sectPr w:rsidR="00BB455D" w:rsidRPr="0022608D" w:rsidSect="00972DC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276" w:right="1276" w:bottom="1418" w:left="1276" w:header="53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4AAA" w14:textId="77777777" w:rsidR="008A3A0B" w:rsidRDefault="008A3A0B" w:rsidP="00C60D54">
      <w:pPr>
        <w:pStyle w:val="EndnoteSeparator"/>
      </w:pPr>
    </w:p>
  </w:endnote>
  <w:endnote w:type="continuationSeparator" w:id="0">
    <w:p w14:paraId="584E2EDE" w14:textId="77777777" w:rsidR="008A3A0B" w:rsidRDefault="008A3A0B" w:rsidP="00C60D54">
      <w:pPr>
        <w:pStyle w:val="EndnoteSeparatorcont"/>
      </w:pPr>
    </w:p>
  </w:endnote>
  <w:endnote w:type="continuationNotice" w:id="1">
    <w:p w14:paraId="336A488C" w14:textId="77777777" w:rsidR="008A3A0B" w:rsidRDefault="008A3A0B"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Bvoice">
    <w:altName w:val="Trebuchet MS"/>
    <w:charset w:val="00"/>
    <w:family w:val="swiss"/>
    <w:pitch w:val="variable"/>
    <w:sig w:usb0="00000001" w:usb1="100060FB" w:usb2="00000028" w:usb3="00000000" w:csb0="0000001F" w:csb1="00000000"/>
  </w:font>
  <w:font w:name="ABBvoice Light">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1683" w14:textId="77777777" w:rsidR="0038648E" w:rsidRDefault="003864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8F3F" w14:textId="77777777" w:rsidR="0038648E" w:rsidRDefault="003864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FD1E" w14:textId="77777777" w:rsidR="0038648E" w:rsidRDefault="003864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394A" w14:textId="77777777" w:rsidR="008A3A0B" w:rsidRDefault="008A3A0B" w:rsidP="004266B9">
      <w:pPr>
        <w:pStyle w:val="FootnoteSeparator"/>
      </w:pPr>
    </w:p>
  </w:footnote>
  <w:footnote w:type="continuationSeparator" w:id="0">
    <w:p w14:paraId="7420E7C2" w14:textId="77777777" w:rsidR="008A3A0B" w:rsidRDefault="008A3A0B" w:rsidP="004266B9">
      <w:pPr>
        <w:pStyle w:val="FootnoteSeparatorcont"/>
      </w:pPr>
    </w:p>
  </w:footnote>
  <w:footnote w:type="continuationNotice" w:id="1">
    <w:p w14:paraId="07C121E1" w14:textId="77777777" w:rsidR="008A3A0B" w:rsidRDefault="008A3A0B" w:rsidP="004266B9">
      <w:pPr>
        <w:pStyle w:val="FootnoteContinuation"/>
      </w:pPr>
    </w:p>
  </w:footnote>
  <w:footnote w:id="2">
    <w:p w14:paraId="0A346871" w14:textId="7653B746" w:rsidR="008804F8" w:rsidRPr="0022608D" w:rsidRDefault="008804F8" w:rsidP="00320C14">
      <w:pPr>
        <w:pStyle w:val="Textonotapie"/>
        <w:spacing w:before="0"/>
        <w:jc w:val="both"/>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Pr="0022608D">
        <w:rPr>
          <w:rFonts w:ascii="Garamond" w:hAnsi="Garamond"/>
          <w:color w:val="000000"/>
          <w:sz w:val="18"/>
          <w:szCs w:val="18"/>
          <w:lang w:val="es-AR"/>
        </w:rPr>
        <w:t>El</w:t>
      </w:r>
      <w:r w:rsidRPr="0022608D">
        <w:rPr>
          <w:rFonts w:ascii="Garamond" w:hAnsi="Garamond"/>
          <w:color w:val="000000"/>
          <w:spacing w:val="-5"/>
          <w:sz w:val="18"/>
          <w:szCs w:val="18"/>
          <w:lang w:val="es-AR"/>
        </w:rPr>
        <w:t xml:space="preserve"> </w:t>
      </w:r>
      <w:r w:rsidRPr="0022608D">
        <w:rPr>
          <w:rFonts w:ascii="Garamond" w:hAnsi="Garamond"/>
          <w:color w:val="000000"/>
          <w:sz w:val="18"/>
          <w:szCs w:val="18"/>
          <w:lang w:val="es-AR"/>
        </w:rPr>
        <w:t>modelo</w:t>
      </w:r>
      <w:r w:rsidRPr="0022608D">
        <w:rPr>
          <w:rFonts w:ascii="Garamond" w:hAnsi="Garamond"/>
          <w:color w:val="000000"/>
          <w:spacing w:val="-5"/>
          <w:sz w:val="18"/>
          <w:szCs w:val="18"/>
          <w:lang w:val="es-AR"/>
        </w:rPr>
        <w:t xml:space="preserve"> </w:t>
      </w:r>
      <w:r w:rsidRPr="0022608D">
        <w:rPr>
          <w:rFonts w:ascii="Garamond" w:hAnsi="Garamond"/>
          <w:color w:val="000000"/>
          <w:sz w:val="18"/>
          <w:szCs w:val="18"/>
          <w:lang w:val="es-AR"/>
        </w:rPr>
        <w:t>es meramente ilustrativo y no es de aplicación obligatoria. El Contador Público determinará, sobre la base de su criterio profesional, el contenido y su redacción.</w:t>
      </w:r>
    </w:p>
  </w:footnote>
  <w:footnote w:id="3">
    <w:p w14:paraId="4C4F7E06" w14:textId="698E4523" w:rsidR="00320C14" w:rsidRPr="0022608D" w:rsidRDefault="00320C14" w:rsidP="00320C14">
      <w:pPr>
        <w:pStyle w:val="Textonotapie"/>
        <w:spacing w:before="0"/>
        <w:jc w:val="both"/>
        <w:rPr>
          <w:rFonts w:ascii="Garamond" w:hAnsi="Garamond"/>
          <w:sz w:val="18"/>
          <w:szCs w:val="18"/>
          <w:lang w:val="es-AR"/>
        </w:rPr>
      </w:pPr>
      <w:r w:rsidRPr="0022608D">
        <w:rPr>
          <w:rFonts w:ascii="Garamond" w:hAnsi="Garamond"/>
          <w:color w:val="000000"/>
          <w:position w:val="-1"/>
          <w:sz w:val="18"/>
          <w:szCs w:val="18"/>
          <w:vertAlign w:val="superscript"/>
        </w:rPr>
        <w:footnoteRef/>
      </w:r>
      <w:r w:rsidRPr="0022608D">
        <w:rPr>
          <w:rFonts w:ascii="Garamond" w:hAnsi="Garamond"/>
          <w:color w:val="000000"/>
          <w:position w:val="-1"/>
          <w:sz w:val="18"/>
          <w:szCs w:val="18"/>
          <w:lang w:val="es-AR"/>
        </w:rPr>
        <w:t xml:space="preserve"> </w:t>
      </w:r>
      <w:r w:rsidRPr="0022608D">
        <w:rPr>
          <w:rFonts w:ascii="Garamond" w:hAnsi="Garamond"/>
          <w:sz w:val="18"/>
          <w:szCs w:val="18"/>
          <w:lang w:val="es-AR"/>
        </w:rPr>
        <w:t>Adaptar según corresponda de acuerdo con el cliente. Por ejemplo, en una sociedad anónima: “Presidente y Directores”; en una sociedad de responsabilidad limitada: “Socios Gerentes”; en una entidad sin fines de lucro: “Miembros de la Comisión Directiva”</w:t>
      </w:r>
      <w:r w:rsidR="009D0B29" w:rsidRPr="0022608D">
        <w:rPr>
          <w:rFonts w:ascii="Garamond" w:hAnsi="Garamond"/>
          <w:sz w:val="18"/>
          <w:szCs w:val="18"/>
          <w:lang w:val="es-AR"/>
        </w:rPr>
        <w:t>.</w:t>
      </w:r>
    </w:p>
  </w:footnote>
  <w:footnote w:id="4">
    <w:p w14:paraId="037F8DF7" w14:textId="77777777" w:rsidR="00320C14" w:rsidRPr="0022608D" w:rsidRDefault="00320C14" w:rsidP="00320C14">
      <w:pPr>
        <w:pStyle w:val="Textonotapie"/>
        <w:spacing w:before="0"/>
        <w:jc w:val="both"/>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Denominación de la entidad.</w:t>
      </w:r>
    </w:p>
  </w:footnote>
  <w:footnote w:id="5">
    <w:p w14:paraId="48398484" w14:textId="77777777" w:rsidR="00873B48" w:rsidRPr="0022608D" w:rsidRDefault="00873B48" w:rsidP="00320C14">
      <w:pPr>
        <w:pStyle w:val="Textonotapie"/>
        <w:spacing w:before="0"/>
        <w:jc w:val="both"/>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6">
    <w:p w14:paraId="30BC6D68" w14:textId="3A1D45BF"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I</w:t>
      </w:r>
      <w:r w:rsidRPr="0022608D">
        <w:rPr>
          <w:rFonts w:ascii="Garamond" w:hAnsi="Garamond"/>
          <w:sz w:val="18"/>
          <w:szCs w:val="18"/>
          <w:lang w:val="es-AR"/>
        </w:rPr>
        <w:t>gual fecha que la indicada para los estados contables especiales.</w:t>
      </w:r>
    </w:p>
  </w:footnote>
  <w:footnote w:id="7">
    <w:p w14:paraId="12EF092C" w14:textId="77777777" w:rsidR="00190BC7" w:rsidRPr="0022608D" w:rsidRDefault="00190BC7" w:rsidP="00190BC7">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Adaptar según corresponda.</w:t>
      </w:r>
    </w:p>
  </w:footnote>
  <w:footnote w:id="8">
    <w:p w14:paraId="4CBDC87E" w14:textId="77777777" w:rsidR="00190BC7" w:rsidRPr="0022608D" w:rsidRDefault="00190BC7" w:rsidP="00190BC7">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Adaptar según corresponda.</w:t>
      </w:r>
    </w:p>
  </w:footnote>
  <w:footnote w:id="9">
    <w:p w14:paraId="03BAEE12" w14:textId="665058AF"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A</w:t>
      </w:r>
      <w:r w:rsidRPr="0022608D">
        <w:rPr>
          <w:rFonts w:ascii="Garamond" w:hAnsi="Garamond"/>
          <w:sz w:val="18"/>
          <w:szCs w:val="18"/>
          <w:lang w:val="es-AR"/>
        </w:rPr>
        <w:t>daptar según corresponda.</w:t>
      </w:r>
    </w:p>
  </w:footnote>
  <w:footnote w:id="10">
    <w:p w14:paraId="2C88637B" w14:textId="20BD7FDA"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Ad</w:t>
      </w:r>
      <w:r w:rsidRPr="0022608D">
        <w:rPr>
          <w:rFonts w:ascii="Garamond" w:hAnsi="Garamond"/>
          <w:sz w:val="18"/>
          <w:szCs w:val="18"/>
          <w:lang w:val="es-AR"/>
        </w:rPr>
        <w:t>aptar según corresponda.</w:t>
      </w:r>
    </w:p>
  </w:footnote>
  <w:footnote w:id="11">
    <w:p w14:paraId="22A87546" w14:textId="6D58DE51"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A</w:t>
      </w:r>
      <w:r w:rsidRPr="0022608D">
        <w:rPr>
          <w:rFonts w:ascii="Garamond" w:hAnsi="Garamond"/>
          <w:sz w:val="18"/>
          <w:szCs w:val="18"/>
          <w:lang w:val="es-AR"/>
        </w:rPr>
        <w:t>daptar según corresponda.</w:t>
      </w:r>
    </w:p>
  </w:footnote>
  <w:footnote w:id="12">
    <w:p w14:paraId="376446B5" w14:textId="456A4B27"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A</w:t>
      </w:r>
      <w:r w:rsidRPr="0022608D">
        <w:rPr>
          <w:rFonts w:ascii="Garamond" w:hAnsi="Garamond"/>
          <w:sz w:val="18"/>
          <w:szCs w:val="18"/>
          <w:lang w:val="es-AR"/>
        </w:rPr>
        <w:t>daptar según corresponda.</w:t>
      </w:r>
    </w:p>
  </w:footnote>
  <w:footnote w:id="13">
    <w:p w14:paraId="49C0376F" w14:textId="24711E69"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270680" w:rsidRPr="0022608D">
        <w:rPr>
          <w:rFonts w:ascii="Garamond" w:hAnsi="Garamond"/>
          <w:sz w:val="18"/>
          <w:szCs w:val="18"/>
          <w:lang w:val="es-AR"/>
        </w:rPr>
        <w:t>A</w:t>
      </w:r>
      <w:r w:rsidRPr="0022608D">
        <w:rPr>
          <w:rFonts w:ascii="Garamond" w:hAnsi="Garamond"/>
          <w:sz w:val="18"/>
          <w:szCs w:val="18"/>
          <w:lang w:val="es-AR"/>
        </w:rPr>
        <w:t>daptar según corresponda.</w:t>
      </w:r>
    </w:p>
  </w:footnote>
  <w:footnote w:id="14">
    <w:p w14:paraId="259922CA" w14:textId="77777777" w:rsidR="009F5527" w:rsidRPr="0022608D" w:rsidRDefault="009F5527"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Cualquier otro documento de respaldo que sea necesario incluir.</w:t>
      </w:r>
    </w:p>
  </w:footnote>
  <w:footnote w:id="15">
    <w:p w14:paraId="52876116" w14:textId="009A380C" w:rsidR="00320C14" w:rsidRPr="0022608D" w:rsidRDefault="00320C14" w:rsidP="00320C14">
      <w:pPr>
        <w:pStyle w:val="Textonotapie"/>
        <w:spacing w:before="0"/>
        <w:rPr>
          <w:rFonts w:ascii="Garamond" w:hAnsi="Garamond"/>
          <w:sz w:val="18"/>
          <w:szCs w:val="18"/>
          <w:lang w:val="es-AR"/>
        </w:rPr>
      </w:pPr>
      <w:r w:rsidRPr="0022608D">
        <w:rPr>
          <w:rStyle w:val="Refdenotaalpie"/>
          <w:rFonts w:ascii="Garamond" w:hAnsi="Garamond"/>
          <w:sz w:val="18"/>
          <w:szCs w:val="18"/>
        </w:rPr>
        <w:footnoteRef/>
      </w:r>
      <w:r w:rsidRPr="0022608D">
        <w:rPr>
          <w:rFonts w:ascii="Garamond" w:hAnsi="Garamond"/>
          <w:sz w:val="18"/>
          <w:szCs w:val="18"/>
          <w:lang w:val="es-AR"/>
        </w:rPr>
        <w:t xml:space="preserve"> </w:t>
      </w:r>
      <w:r w:rsidR="00D33007" w:rsidRPr="0022608D">
        <w:rPr>
          <w:rFonts w:ascii="Garamond" w:hAnsi="Garamond"/>
          <w:sz w:val="18"/>
          <w:szCs w:val="18"/>
          <w:lang w:val="es-AR"/>
        </w:rPr>
        <w:t>A</w:t>
      </w:r>
      <w:r w:rsidRPr="0022608D">
        <w:rPr>
          <w:rFonts w:ascii="Garamond" w:hAnsi="Garamond"/>
          <w:sz w:val="18"/>
          <w:szCs w:val="18"/>
          <w:lang w:val="es-AR"/>
        </w:rPr>
        <w:t>daptar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0571" w14:textId="77777777" w:rsidR="0038648E" w:rsidRDefault="003864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5449" w14:textId="77777777" w:rsidR="0038648E" w:rsidRDefault="003864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74CC" w14:textId="77777777" w:rsidR="0038648E" w:rsidRDefault="003864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48A7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66FB7"/>
    <w:multiLevelType w:val="hybridMultilevel"/>
    <w:tmpl w:val="1FE0174C"/>
    <w:lvl w:ilvl="0" w:tplc="2C0A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4" w15:restartNumberingAfterBreak="0">
    <w:nsid w:val="110224F4"/>
    <w:multiLevelType w:val="multilevel"/>
    <w:tmpl w:val="2206B890"/>
    <w:numStyleLink w:val="ABBBulletList"/>
  </w:abstractNum>
  <w:abstractNum w:abstractNumId="5" w15:restartNumberingAfterBreak="0">
    <w:nsid w:val="12DE0ACE"/>
    <w:multiLevelType w:val="hybridMultilevel"/>
    <w:tmpl w:val="622E091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30B00BE9"/>
    <w:multiLevelType w:val="multilevel"/>
    <w:tmpl w:val="EDF6B122"/>
    <w:numStyleLink w:val="ABBNumberedList"/>
  </w:abstractNum>
  <w:abstractNum w:abstractNumId="7"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444676"/>
    <w:multiLevelType w:val="hybridMultilevel"/>
    <w:tmpl w:val="33FE09B0"/>
    <w:lvl w:ilvl="0" w:tplc="2C0A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4"/>
  </w:num>
  <w:num w:numId="6">
    <w:abstractNumId w:val="6"/>
  </w:num>
  <w:num w:numId="7">
    <w:abstractNumId w:val="0"/>
  </w:num>
  <w:num w:numId="8">
    <w:abstractNumId w:val="1"/>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E"/>
    <w:rsid w:val="00001506"/>
    <w:rsid w:val="000024F0"/>
    <w:rsid w:val="00010945"/>
    <w:rsid w:val="00010B2C"/>
    <w:rsid w:val="0001134F"/>
    <w:rsid w:val="00011AB4"/>
    <w:rsid w:val="00012122"/>
    <w:rsid w:val="00026629"/>
    <w:rsid w:val="000316EC"/>
    <w:rsid w:val="00032B92"/>
    <w:rsid w:val="00034286"/>
    <w:rsid w:val="000349BC"/>
    <w:rsid w:val="00034C65"/>
    <w:rsid w:val="000377AB"/>
    <w:rsid w:val="00041AAD"/>
    <w:rsid w:val="00042F59"/>
    <w:rsid w:val="00047D44"/>
    <w:rsid w:val="00047D9B"/>
    <w:rsid w:val="00047F92"/>
    <w:rsid w:val="00052F24"/>
    <w:rsid w:val="00053E6C"/>
    <w:rsid w:val="0005548E"/>
    <w:rsid w:val="0005574C"/>
    <w:rsid w:val="00055E5E"/>
    <w:rsid w:val="00057D3C"/>
    <w:rsid w:val="000718C1"/>
    <w:rsid w:val="00076B87"/>
    <w:rsid w:val="0008259C"/>
    <w:rsid w:val="00082633"/>
    <w:rsid w:val="00090D8F"/>
    <w:rsid w:val="000A1C88"/>
    <w:rsid w:val="000A2575"/>
    <w:rsid w:val="000A640E"/>
    <w:rsid w:val="000B5EBD"/>
    <w:rsid w:val="000C1A31"/>
    <w:rsid w:val="000C31C4"/>
    <w:rsid w:val="000C48BA"/>
    <w:rsid w:val="000D36F0"/>
    <w:rsid w:val="000D7A71"/>
    <w:rsid w:val="000E4F4F"/>
    <w:rsid w:val="000F0887"/>
    <w:rsid w:val="000F18AF"/>
    <w:rsid w:val="0010207A"/>
    <w:rsid w:val="00103980"/>
    <w:rsid w:val="00103E95"/>
    <w:rsid w:val="00114AA0"/>
    <w:rsid w:val="00115E9B"/>
    <w:rsid w:val="001166D7"/>
    <w:rsid w:val="001167A5"/>
    <w:rsid w:val="001205EA"/>
    <w:rsid w:val="00121069"/>
    <w:rsid w:val="00132B5E"/>
    <w:rsid w:val="00134512"/>
    <w:rsid w:val="00140AEA"/>
    <w:rsid w:val="001443FA"/>
    <w:rsid w:val="00145579"/>
    <w:rsid w:val="0015411E"/>
    <w:rsid w:val="00154ECF"/>
    <w:rsid w:val="00166C34"/>
    <w:rsid w:val="0016741B"/>
    <w:rsid w:val="001716A3"/>
    <w:rsid w:val="00173FD2"/>
    <w:rsid w:val="00180ABF"/>
    <w:rsid w:val="00186263"/>
    <w:rsid w:val="001904D9"/>
    <w:rsid w:val="001907E2"/>
    <w:rsid w:val="00190BC7"/>
    <w:rsid w:val="0019238B"/>
    <w:rsid w:val="00192AAD"/>
    <w:rsid w:val="001A2B28"/>
    <w:rsid w:val="001A54AA"/>
    <w:rsid w:val="001A765C"/>
    <w:rsid w:val="001B2C44"/>
    <w:rsid w:val="001B3902"/>
    <w:rsid w:val="001B5FC7"/>
    <w:rsid w:val="001C2199"/>
    <w:rsid w:val="001C2572"/>
    <w:rsid w:val="001C77EE"/>
    <w:rsid w:val="001D30CF"/>
    <w:rsid w:val="001D5BBF"/>
    <w:rsid w:val="001E0E38"/>
    <w:rsid w:val="001E25FA"/>
    <w:rsid w:val="001E3056"/>
    <w:rsid w:val="001E30F1"/>
    <w:rsid w:val="001E478C"/>
    <w:rsid w:val="001E5AA1"/>
    <w:rsid w:val="001F10CC"/>
    <w:rsid w:val="001F16AA"/>
    <w:rsid w:val="001F4FAA"/>
    <w:rsid w:val="002159BC"/>
    <w:rsid w:val="00217A29"/>
    <w:rsid w:val="002209B2"/>
    <w:rsid w:val="00222B83"/>
    <w:rsid w:val="002237F9"/>
    <w:rsid w:val="00224E34"/>
    <w:rsid w:val="0022608D"/>
    <w:rsid w:val="00232219"/>
    <w:rsid w:val="00232EDA"/>
    <w:rsid w:val="002367BA"/>
    <w:rsid w:val="002435C0"/>
    <w:rsid w:val="00247D5A"/>
    <w:rsid w:val="0025525C"/>
    <w:rsid w:val="0026226A"/>
    <w:rsid w:val="0026612B"/>
    <w:rsid w:val="00270680"/>
    <w:rsid w:val="00271245"/>
    <w:rsid w:val="00272B18"/>
    <w:rsid w:val="002730A2"/>
    <w:rsid w:val="0028785F"/>
    <w:rsid w:val="002929F6"/>
    <w:rsid w:val="002A033B"/>
    <w:rsid w:val="002A42DE"/>
    <w:rsid w:val="002A4EB9"/>
    <w:rsid w:val="002A63F8"/>
    <w:rsid w:val="002B20C6"/>
    <w:rsid w:val="002B3F45"/>
    <w:rsid w:val="002C45F5"/>
    <w:rsid w:val="002C564B"/>
    <w:rsid w:val="002D08EC"/>
    <w:rsid w:val="002D14C0"/>
    <w:rsid w:val="002D3DA9"/>
    <w:rsid w:val="002D41B0"/>
    <w:rsid w:val="002E76D1"/>
    <w:rsid w:val="002E7AE9"/>
    <w:rsid w:val="002F05A0"/>
    <w:rsid w:val="002F139A"/>
    <w:rsid w:val="002F2B39"/>
    <w:rsid w:val="002F2D31"/>
    <w:rsid w:val="002F504A"/>
    <w:rsid w:val="002F64D8"/>
    <w:rsid w:val="00303263"/>
    <w:rsid w:val="00310AB3"/>
    <w:rsid w:val="00312ABA"/>
    <w:rsid w:val="00314775"/>
    <w:rsid w:val="00314D89"/>
    <w:rsid w:val="00315040"/>
    <w:rsid w:val="003150E5"/>
    <w:rsid w:val="00315D21"/>
    <w:rsid w:val="00320C14"/>
    <w:rsid w:val="0032711B"/>
    <w:rsid w:val="00332CBB"/>
    <w:rsid w:val="00333574"/>
    <w:rsid w:val="00350B62"/>
    <w:rsid w:val="00351A44"/>
    <w:rsid w:val="00355B36"/>
    <w:rsid w:val="003572C7"/>
    <w:rsid w:val="00357560"/>
    <w:rsid w:val="00366DC8"/>
    <w:rsid w:val="00372114"/>
    <w:rsid w:val="00372CFE"/>
    <w:rsid w:val="003736C4"/>
    <w:rsid w:val="00374CE1"/>
    <w:rsid w:val="003800D5"/>
    <w:rsid w:val="003801C9"/>
    <w:rsid w:val="0038051D"/>
    <w:rsid w:val="0038648E"/>
    <w:rsid w:val="003917C6"/>
    <w:rsid w:val="003A57D9"/>
    <w:rsid w:val="003B55A6"/>
    <w:rsid w:val="003B5EEB"/>
    <w:rsid w:val="003C5436"/>
    <w:rsid w:val="003D001B"/>
    <w:rsid w:val="003D1F27"/>
    <w:rsid w:val="003D3F5A"/>
    <w:rsid w:val="003E40F0"/>
    <w:rsid w:val="003F0581"/>
    <w:rsid w:val="003F0DEE"/>
    <w:rsid w:val="003F4A41"/>
    <w:rsid w:val="004002B7"/>
    <w:rsid w:val="00401031"/>
    <w:rsid w:val="0040437B"/>
    <w:rsid w:val="00421650"/>
    <w:rsid w:val="004266B9"/>
    <w:rsid w:val="00430760"/>
    <w:rsid w:val="004314D2"/>
    <w:rsid w:val="004319B7"/>
    <w:rsid w:val="00432305"/>
    <w:rsid w:val="00432F83"/>
    <w:rsid w:val="00433600"/>
    <w:rsid w:val="00434B6D"/>
    <w:rsid w:val="004378CC"/>
    <w:rsid w:val="00445474"/>
    <w:rsid w:val="004472BD"/>
    <w:rsid w:val="00447FB8"/>
    <w:rsid w:val="004529B3"/>
    <w:rsid w:val="00461899"/>
    <w:rsid w:val="004632EE"/>
    <w:rsid w:val="00470202"/>
    <w:rsid w:val="00472F77"/>
    <w:rsid w:val="004734F1"/>
    <w:rsid w:val="00475307"/>
    <w:rsid w:val="00475510"/>
    <w:rsid w:val="004803B0"/>
    <w:rsid w:val="0048704E"/>
    <w:rsid w:val="004873F3"/>
    <w:rsid w:val="0049122E"/>
    <w:rsid w:val="00492FC3"/>
    <w:rsid w:val="004965FF"/>
    <w:rsid w:val="004A0BF3"/>
    <w:rsid w:val="004B250F"/>
    <w:rsid w:val="004B53EB"/>
    <w:rsid w:val="004B56CE"/>
    <w:rsid w:val="004B7208"/>
    <w:rsid w:val="004C2164"/>
    <w:rsid w:val="004C28E2"/>
    <w:rsid w:val="004D491B"/>
    <w:rsid w:val="004D6A3E"/>
    <w:rsid w:val="004E0614"/>
    <w:rsid w:val="004E1C3C"/>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FEC"/>
    <w:rsid w:val="00530E7E"/>
    <w:rsid w:val="00543C86"/>
    <w:rsid w:val="00543FEE"/>
    <w:rsid w:val="0054693B"/>
    <w:rsid w:val="0055263C"/>
    <w:rsid w:val="00556333"/>
    <w:rsid w:val="005659B4"/>
    <w:rsid w:val="00566902"/>
    <w:rsid w:val="00566C97"/>
    <w:rsid w:val="00574134"/>
    <w:rsid w:val="0057413B"/>
    <w:rsid w:val="0057584E"/>
    <w:rsid w:val="005760AB"/>
    <w:rsid w:val="00577A98"/>
    <w:rsid w:val="00590054"/>
    <w:rsid w:val="005901C0"/>
    <w:rsid w:val="00594AEF"/>
    <w:rsid w:val="00596621"/>
    <w:rsid w:val="005A06EE"/>
    <w:rsid w:val="005A7C15"/>
    <w:rsid w:val="005A7DAE"/>
    <w:rsid w:val="005A7F0F"/>
    <w:rsid w:val="005B06ED"/>
    <w:rsid w:val="005B38C4"/>
    <w:rsid w:val="005B6102"/>
    <w:rsid w:val="005C2861"/>
    <w:rsid w:val="005C6F93"/>
    <w:rsid w:val="005D4BC5"/>
    <w:rsid w:val="005D5877"/>
    <w:rsid w:val="005E13C3"/>
    <w:rsid w:val="005F4283"/>
    <w:rsid w:val="005F4B7C"/>
    <w:rsid w:val="00602C80"/>
    <w:rsid w:val="00603B0D"/>
    <w:rsid w:val="00610DF2"/>
    <w:rsid w:val="00611069"/>
    <w:rsid w:val="00614267"/>
    <w:rsid w:val="006223B1"/>
    <w:rsid w:val="0062686C"/>
    <w:rsid w:val="006312DD"/>
    <w:rsid w:val="00640733"/>
    <w:rsid w:val="00641310"/>
    <w:rsid w:val="0064522A"/>
    <w:rsid w:val="00652168"/>
    <w:rsid w:val="0065310D"/>
    <w:rsid w:val="00653DB2"/>
    <w:rsid w:val="00660EBD"/>
    <w:rsid w:val="0067130F"/>
    <w:rsid w:val="00671A17"/>
    <w:rsid w:val="006733DF"/>
    <w:rsid w:val="00674F22"/>
    <w:rsid w:val="00675EAD"/>
    <w:rsid w:val="0068330E"/>
    <w:rsid w:val="006A2528"/>
    <w:rsid w:val="006A3A29"/>
    <w:rsid w:val="006B00E6"/>
    <w:rsid w:val="006B1924"/>
    <w:rsid w:val="006B55B0"/>
    <w:rsid w:val="006C35D7"/>
    <w:rsid w:val="006C4C8F"/>
    <w:rsid w:val="006C73BA"/>
    <w:rsid w:val="006D0780"/>
    <w:rsid w:val="006D3684"/>
    <w:rsid w:val="006E0E29"/>
    <w:rsid w:val="006E11E5"/>
    <w:rsid w:val="006E389A"/>
    <w:rsid w:val="006E44F1"/>
    <w:rsid w:val="006F3C90"/>
    <w:rsid w:val="0070048C"/>
    <w:rsid w:val="0070365B"/>
    <w:rsid w:val="007037E9"/>
    <w:rsid w:val="00704F6F"/>
    <w:rsid w:val="00711EF4"/>
    <w:rsid w:val="00713487"/>
    <w:rsid w:val="0071757B"/>
    <w:rsid w:val="00723910"/>
    <w:rsid w:val="00731F1A"/>
    <w:rsid w:val="00732D11"/>
    <w:rsid w:val="00736CDE"/>
    <w:rsid w:val="007458B0"/>
    <w:rsid w:val="0074593E"/>
    <w:rsid w:val="007475B1"/>
    <w:rsid w:val="00772825"/>
    <w:rsid w:val="00773247"/>
    <w:rsid w:val="00775648"/>
    <w:rsid w:val="00775C15"/>
    <w:rsid w:val="007819A2"/>
    <w:rsid w:val="00786AD9"/>
    <w:rsid w:val="0079035B"/>
    <w:rsid w:val="00791E21"/>
    <w:rsid w:val="00792A0B"/>
    <w:rsid w:val="00797473"/>
    <w:rsid w:val="007B38C7"/>
    <w:rsid w:val="007B7FEE"/>
    <w:rsid w:val="007C1647"/>
    <w:rsid w:val="007C17D0"/>
    <w:rsid w:val="007C62CA"/>
    <w:rsid w:val="007C7B10"/>
    <w:rsid w:val="007D1721"/>
    <w:rsid w:val="007D29CD"/>
    <w:rsid w:val="007D4776"/>
    <w:rsid w:val="007D4FBC"/>
    <w:rsid w:val="007E4B74"/>
    <w:rsid w:val="007E5390"/>
    <w:rsid w:val="007E7B56"/>
    <w:rsid w:val="007F1060"/>
    <w:rsid w:val="007F2E86"/>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74E8"/>
    <w:rsid w:val="00872B99"/>
    <w:rsid w:val="00873B48"/>
    <w:rsid w:val="0087441E"/>
    <w:rsid w:val="008804F8"/>
    <w:rsid w:val="00883D9E"/>
    <w:rsid w:val="008940E3"/>
    <w:rsid w:val="00894C3F"/>
    <w:rsid w:val="008954BD"/>
    <w:rsid w:val="0089632D"/>
    <w:rsid w:val="008A04A4"/>
    <w:rsid w:val="008A1684"/>
    <w:rsid w:val="008A3A0B"/>
    <w:rsid w:val="008A50F6"/>
    <w:rsid w:val="008A5C1D"/>
    <w:rsid w:val="008B17EE"/>
    <w:rsid w:val="008B4FB6"/>
    <w:rsid w:val="008C33CA"/>
    <w:rsid w:val="008C4CC0"/>
    <w:rsid w:val="008C61C6"/>
    <w:rsid w:val="008C66A8"/>
    <w:rsid w:val="008C6EAE"/>
    <w:rsid w:val="008D0EC4"/>
    <w:rsid w:val="008D3373"/>
    <w:rsid w:val="008D5D22"/>
    <w:rsid w:val="008E09A5"/>
    <w:rsid w:val="008E46F7"/>
    <w:rsid w:val="008E5301"/>
    <w:rsid w:val="008E596E"/>
    <w:rsid w:val="008F087D"/>
    <w:rsid w:val="008F2AE2"/>
    <w:rsid w:val="008F6D84"/>
    <w:rsid w:val="0090030E"/>
    <w:rsid w:val="00906448"/>
    <w:rsid w:val="0090788E"/>
    <w:rsid w:val="009109A6"/>
    <w:rsid w:val="00914748"/>
    <w:rsid w:val="0091588C"/>
    <w:rsid w:val="009209C9"/>
    <w:rsid w:val="00920DB7"/>
    <w:rsid w:val="00924657"/>
    <w:rsid w:val="009436F9"/>
    <w:rsid w:val="00952FF4"/>
    <w:rsid w:val="00954065"/>
    <w:rsid w:val="00955404"/>
    <w:rsid w:val="0096518D"/>
    <w:rsid w:val="00970A24"/>
    <w:rsid w:val="00972DC5"/>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D0B29"/>
    <w:rsid w:val="009D0D69"/>
    <w:rsid w:val="009D40A3"/>
    <w:rsid w:val="009D45C9"/>
    <w:rsid w:val="009D50E1"/>
    <w:rsid w:val="009D7D76"/>
    <w:rsid w:val="009E0D58"/>
    <w:rsid w:val="009E3EDC"/>
    <w:rsid w:val="009F0095"/>
    <w:rsid w:val="009F5527"/>
    <w:rsid w:val="009F5A4F"/>
    <w:rsid w:val="009F5A63"/>
    <w:rsid w:val="00A02658"/>
    <w:rsid w:val="00A06CF8"/>
    <w:rsid w:val="00A11546"/>
    <w:rsid w:val="00A200E2"/>
    <w:rsid w:val="00A219EB"/>
    <w:rsid w:val="00A25472"/>
    <w:rsid w:val="00A32308"/>
    <w:rsid w:val="00A326A7"/>
    <w:rsid w:val="00A34B84"/>
    <w:rsid w:val="00A3518E"/>
    <w:rsid w:val="00A37EBC"/>
    <w:rsid w:val="00A42B77"/>
    <w:rsid w:val="00A44BD3"/>
    <w:rsid w:val="00A50E00"/>
    <w:rsid w:val="00A52267"/>
    <w:rsid w:val="00A5291F"/>
    <w:rsid w:val="00A5526C"/>
    <w:rsid w:val="00A56A47"/>
    <w:rsid w:val="00A62805"/>
    <w:rsid w:val="00A6595C"/>
    <w:rsid w:val="00A65B9A"/>
    <w:rsid w:val="00A67342"/>
    <w:rsid w:val="00A67955"/>
    <w:rsid w:val="00A73524"/>
    <w:rsid w:val="00A76550"/>
    <w:rsid w:val="00A8168B"/>
    <w:rsid w:val="00A879AF"/>
    <w:rsid w:val="00A91D93"/>
    <w:rsid w:val="00A93461"/>
    <w:rsid w:val="00A94717"/>
    <w:rsid w:val="00A96712"/>
    <w:rsid w:val="00A96C23"/>
    <w:rsid w:val="00AA06CD"/>
    <w:rsid w:val="00AA288E"/>
    <w:rsid w:val="00AA3D6D"/>
    <w:rsid w:val="00AB3058"/>
    <w:rsid w:val="00AB38EE"/>
    <w:rsid w:val="00AC771B"/>
    <w:rsid w:val="00AD5190"/>
    <w:rsid w:val="00AD5CD4"/>
    <w:rsid w:val="00AE2BA2"/>
    <w:rsid w:val="00AE36D8"/>
    <w:rsid w:val="00AE542A"/>
    <w:rsid w:val="00AF14B5"/>
    <w:rsid w:val="00AF5ADF"/>
    <w:rsid w:val="00B0056D"/>
    <w:rsid w:val="00B01918"/>
    <w:rsid w:val="00B06E18"/>
    <w:rsid w:val="00B15333"/>
    <w:rsid w:val="00B1568D"/>
    <w:rsid w:val="00B16C28"/>
    <w:rsid w:val="00B213BE"/>
    <w:rsid w:val="00B30099"/>
    <w:rsid w:val="00B35CBA"/>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2AEE"/>
    <w:rsid w:val="00BB2EE1"/>
    <w:rsid w:val="00BB455D"/>
    <w:rsid w:val="00BC0CB8"/>
    <w:rsid w:val="00BC7205"/>
    <w:rsid w:val="00BD062C"/>
    <w:rsid w:val="00BD5055"/>
    <w:rsid w:val="00BD5AC8"/>
    <w:rsid w:val="00BD5C2F"/>
    <w:rsid w:val="00BD5C58"/>
    <w:rsid w:val="00BD6D84"/>
    <w:rsid w:val="00BE2F93"/>
    <w:rsid w:val="00BE32AC"/>
    <w:rsid w:val="00BE6283"/>
    <w:rsid w:val="00BE6D20"/>
    <w:rsid w:val="00BE742A"/>
    <w:rsid w:val="00BF035B"/>
    <w:rsid w:val="00BF0B0E"/>
    <w:rsid w:val="00BF0FAD"/>
    <w:rsid w:val="00BF2AD0"/>
    <w:rsid w:val="00BF3393"/>
    <w:rsid w:val="00C010CC"/>
    <w:rsid w:val="00C056C8"/>
    <w:rsid w:val="00C0577D"/>
    <w:rsid w:val="00C12D01"/>
    <w:rsid w:val="00C13C2F"/>
    <w:rsid w:val="00C21B77"/>
    <w:rsid w:val="00C23978"/>
    <w:rsid w:val="00C26018"/>
    <w:rsid w:val="00C26E16"/>
    <w:rsid w:val="00C32F19"/>
    <w:rsid w:val="00C33DF1"/>
    <w:rsid w:val="00C41FEB"/>
    <w:rsid w:val="00C4391F"/>
    <w:rsid w:val="00C51CE3"/>
    <w:rsid w:val="00C53227"/>
    <w:rsid w:val="00C57E46"/>
    <w:rsid w:val="00C60D54"/>
    <w:rsid w:val="00C61325"/>
    <w:rsid w:val="00C61B45"/>
    <w:rsid w:val="00C651FB"/>
    <w:rsid w:val="00C70A31"/>
    <w:rsid w:val="00C818B3"/>
    <w:rsid w:val="00C81F4F"/>
    <w:rsid w:val="00C83CBD"/>
    <w:rsid w:val="00C84E7D"/>
    <w:rsid w:val="00C8685F"/>
    <w:rsid w:val="00CA3F01"/>
    <w:rsid w:val="00CA4BEB"/>
    <w:rsid w:val="00CA7B6F"/>
    <w:rsid w:val="00CB2F83"/>
    <w:rsid w:val="00CB4EE6"/>
    <w:rsid w:val="00CB60B9"/>
    <w:rsid w:val="00CC0354"/>
    <w:rsid w:val="00CC25BB"/>
    <w:rsid w:val="00CC2961"/>
    <w:rsid w:val="00CC7CFA"/>
    <w:rsid w:val="00CD3FC6"/>
    <w:rsid w:val="00CE3A62"/>
    <w:rsid w:val="00CF38FC"/>
    <w:rsid w:val="00CF596A"/>
    <w:rsid w:val="00D03D0E"/>
    <w:rsid w:val="00D06603"/>
    <w:rsid w:val="00D17B0F"/>
    <w:rsid w:val="00D20993"/>
    <w:rsid w:val="00D26AEF"/>
    <w:rsid w:val="00D277AE"/>
    <w:rsid w:val="00D33007"/>
    <w:rsid w:val="00D40676"/>
    <w:rsid w:val="00D45EA2"/>
    <w:rsid w:val="00D471B0"/>
    <w:rsid w:val="00D47266"/>
    <w:rsid w:val="00D51AF5"/>
    <w:rsid w:val="00D52662"/>
    <w:rsid w:val="00D55ADB"/>
    <w:rsid w:val="00D612C4"/>
    <w:rsid w:val="00D6377C"/>
    <w:rsid w:val="00D663F8"/>
    <w:rsid w:val="00D67B84"/>
    <w:rsid w:val="00D745DA"/>
    <w:rsid w:val="00D80330"/>
    <w:rsid w:val="00D837E6"/>
    <w:rsid w:val="00D844DD"/>
    <w:rsid w:val="00D90C5F"/>
    <w:rsid w:val="00D939A0"/>
    <w:rsid w:val="00DA2074"/>
    <w:rsid w:val="00DA35C2"/>
    <w:rsid w:val="00DB2D8E"/>
    <w:rsid w:val="00DB7289"/>
    <w:rsid w:val="00DC3945"/>
    <w:rsid w:val="00DC462D"/>
    <w:rsid w:val="00DC510D"/>
    <w:rsid w:val="00DD107C"/>
    <w:rsid w:val="00DD22CC"/>
    <w:rsid w:val="00DD5377"/>
    <w:rsid w:val="00DE018C"/>
    <w:rsid w:val="00DE0613"/>
    <w:rsid w:val="00DE0B0A"/>
    <w:rsid w:val="00DE2FC8"/>
    <w:rsid w:val="00DE713E"/>
    <w:rsid w:val="00DE79CE"/>
    <w:rsid w:val="00DF0AA5"/>
    <w:rsid w:val="00DF6FCF"/>
    <w:rsid w:val="00E008C5"/>
    <w:rsid w:val="00E03418"/>
    <w:rsid w:val="00E071B3"/>
    <w:rsid w:val="00E2790B"/>
    <w:rsid w:val="00E33DEB"/>
    <w:rsid w:val="00E4373E"/>
    <w:rsid w:val="00E44C41"/>
    <w:rsid w:val="00E50BCB"/>
    <w:rsid w:val="00E521A5"/>
    <w:rsid w:val="00E561C3"/>
    <w:rsid w:val="00E6269D"/>
    <w:rsid w:val="00E658E6"/>
    <w:rsid w:val="00E702BA"/>
    <w:rsid w:val="00E73CA0"/>
    <w:rsid w:val="00E77BE9"/>
    <w:rsid w:val="00E80997"/>
    <w:rsid w:val="00E83F34"/>
    <w:rsid w:val="00E845EA"/>
    <w:rsid w:val="00E87835"/>
    <w:rsid w:val="00EA1071"/>
    <w:rsid w:val="00EA2F26"/>
    <w:rsid w:val="00EA42FD"/>
    <w:rsid w:val="00EA5568"/>
    <w:rsid w:val="00EB02F1"/>
    <w:rsid w:val="00EB4E1B"/>
    <w:rsid w:val="00EC361B"/>
    <w:rsid w:val="00ED23A8"/>
    <w:rsid w:val="00ED388A"/>
    <w:rsid w:val="00ED3F93"/>
    <w:rsid w:val="00ED4540"/>
    <w:rsid w:val="00ED5BAF"/>
    <w:rsid w:val="00ED67DD"/>
    <w:rsid w:val="00ED70FE"/>
    <w:rsid w:val="00ED780C"/>
    <w:rsid w:val="00EE02B7"/>
    <w:rsid w:val="00EE7B64"/>
    <w:rsid w:val="00EF4F32"/>
    <w:rsid w:val="00EF64FA"/>
    <w:rsid w:val="00F065C8"/>
    <w:rsid w:val="00F12858"/>
    <w:rsid w:val="00F143FD"/>
    <w:rsid w:val="00F2197A"/>
    <w:rsid w:val="00F21A10"/>
    <w:rsid w:val="00F23C8C"/>
    <w:rsid w:val="00F241D0"/>
    <w:rsid w:val="00F4035A"/>
    <w:rsid w:val="00F47E76"/>
    <w:rsid w:val="00F5253E"/>
    <w:rsid w:val="00F55096"/>
    <w:rsid w:val="00F603C5"/>
    <w:rsid w:val="00F71466"/>
    <w:rsid w:val="00F71666"/>
    <w:rsid w:val="00F73E5F"/>
    <w:rsid w:val="00F75DA8"/>
    <w:rsid w:val="00F769F5"/>
    <w:rsid w:val="00F86A3A"/>
    <w:rsid w:val="00F87CFD"/>
    <w:rsid w:val="00F9194B"/>
    <w:rsid w:val="00F94EBD"/>
    <w:rsid w:val="00F97287"/>
    <w:rsid w:val="00FA0513"/>
    <w:rsid w:val="00FA27D1"/>
    <w:rsid w:val="00FA349D"/>
    <w:rsid w:val="00FA77DF"/>
    <w:rsid w:val="00FB0E8B"/>
    <w:rsid w:val="00FB30B6"/>
    <w:rsid w:val="00FC3235"/>
    <w:rsid w:val="00FC3C8C"/>
    <w:rsid w:val="00FC4252"/>
    <w:rsid w:val="00FC6C98"/>
    <w:rsid w:val="00FC7D30"/>
    <w:rsid w:val="00FC7FA2"/>
    <w:rsid w:val="00FD0C32"/>
    <w:rsid w:val="00FE27B4"/>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31F1C974"/>
  <w15:docId w15:val="{22862F7D-BC71-4B1A-9B91-31B0901D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0"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972DC5"/>
    <w:rPr>
      <w:kern w:val="12"/>
      <w:lang w:val="en-US"/>
    </w:rPr>
  </w:style>
  <w:style w:type="paragraph" w:styleId="Ttulo1">
    <w:name w:val="heading 1"/>
    <w:aliases w:val="_Heading 1"/>
    <w:basedOn w:val="ABB-x-Heading"/>
    <w:next w:val="Body"/>
    <w:link w:val="Ttulo1Car"/>
    <w:uiPriority w:val="2"/>
    <w:qFormat/>
    <w:rsid w:val="003D1F27"/>
    <w:pPr>
      <w:spacing w:before="480" w:line="240" w:lineRule="auto"/>
      <w:outlineLvl w:val="0"/>
    </w:pPr>
    <w:rPr>
      <w:rFonts w:eastAsiaTheme="majorEastAsia" w:cstheme="majorBidi"/>
      <w:bCs/>
      <w:sz w:val="40"/>
      <w:szCs w:val="28"/>
    </w:rPr>
  </w:style>
  <w:style w:type="paragraph" w:styleId="Ttulo2">
    <w:name w:val="heading 2"/>
    <w:aliases w:val="_Heading 2"/>
    <w:basedOn w:val="ABB-x-Heading"/>
    <w:next w:val="Body"/>
    <w:link w:val="Ttulo2Car"/>
    <w:uiPriority w:val="2"/>
    <w:qFormat/>
    <w:rsid w:val="003D1F27"/>
    <w:pPr>
      <w:spacing w:before="380" w:line="240" w:lineRule="auto"/>
      <w:outlineLvl w:val="1"/>
    </w:pPr>
    <w:rPr>
      <w:sz w:val="32"/>
      <w:szCs w:val="26"/>
    </w:rPr>
  </w:style>
  <w:style w:type="paragraph" w:styleId="Ttulo3">
    <w:name w:val="heading 3"/>
    <w:aliases w:val="_Heading 3"/>
    <w:basedOn w:val="ABB-x-Heading"/>
    <w:next w:val="Body"/>
    <w:link w:val="Ttulo3Car"/>
    <w:uiPriority w:val="2"/>
    <w:qFormat/>
    <w:rsid w:val="003D1F27"/>
    <w:pPr>
      <w:spacing w:before="290" w:line="240" w:lineRule="auto"/>
      <w:outlineLvl w:val="2"/>
    </w:pPr>
    <w:rPr>
      <w:sz w:val="24"/>
    </w:rPr>
  </w:style>
  <w:style w:type="paragraph" w:styleId="Ttulo4">
    <w:name w:val="heading 4"/>
    <w:aliases w:val="_Heading 4"/>
    <w:basedOn w:val="ABB-x-Heading"/>
    <w:next w:val="Body"/>
    <w:link w:val="Ttulo4Car"/>
    <w:uiPriority w:val="2"/>
    <w:rsid w:val="00011AB4"/>
    <w:pPr>
      <w:outlineLvl w:val="3"/>
    </w:pPr>
    <w:rPr>
      <w:rFonts w:eastAsiaTheme="majorEastAsia" w:cstheme="majorBidi"/>
      <w:bCs/>
      <w:iCs/>
    </w:rPr>
  </w:style>
  <w:style w:type="paragraph" w:styleId="Ttulo5">
    <w:name w:val="heading 5"/>
    <w:aliases w:val="_Heading 5"/>
    <w:basedOn w:val="ABB-x-Heading"/>
    <w:next w:val="Body"/>
    <w:link w:val="Ttulo5Car"/>
    <w:uiPriority w:val="2"/>
    <w:rsid w:val="00E521A5"/>
    <w:pPr>
      <w:spacing w:before="200"/>
      <w:outlineLvl w:val="4"/>
    </w:pPr>
    <w:rPr>
      <w:rFonts w:eastAsiaTheme="majorEastAsia" w:cstheme="majorBidi"/>
    </w:rPr>
  </w:style>
  <w:style w:type="paragraph" w:styleId="Ttulo6">
    <w:name w:val="heading 6"/>
    <w:basedOn w:val="ABB-x-Heading"/>
    <w:next w:val="Body"/>
    <w:link w:val="Ttulo6Car"/>
    <w:uiPriority w:val="40"/>
    <w:semiHidden/>
    <w:rsid w:val="00C056C8"/>
    <w:pPr>
      <w:spacing w:before="200"/>
      <w:outlineLvl w:val="5"/>
    </w:pPr>
    <w:rPr>
      <w:rFonts w:eastAsiaTheme="majorEastAsia" w:cstheme="majorBidi"/>
      <w:iCs/>
    </w:rPr>
  </w:style>
  <w:style w:type="paragraph" w:styleId="Ttulo7">
    <w:name w:val="heading 7"/>
    <w:basedOn w:val="ABB-x-Heading"/>
    <w:next w:val="Body"/>
    <w:link w:val="Ttulo7Car"/>
    <w:uiPriority w:val="40"/>
    <w:semiHidden/>
    <w:rsid w:val="00C056C8"/>
    <w:pPr>
      <w:spacing w:before="200"/>
      <w:outlineLvl w:val="6"/>
    </w:pPr>
    <w:rPr>
      <w:rFonts w:eastAsiaTheme="majorEastAsia" w:cstheme="majorBidi"/>
      <w:iCs/>
    </w:rPr>
  </w:style>
  <w:style w:type="paragraph" w:styleId="Ttulo8">
    <w:name w:val="heading 8"/>
    <w:basedOn w:val="ABB-x-Heading"/>
    <w:next w:val="Body"/>
    <w:link w:val="Ttulo8Car"/>
    <w:uiPriority w:val="40"/>
    <w:semiHidden/>
    <w:rsid w:val="00C056C8"/>
    <w:pPr>
      <w:spacing w:before="200"/>
      <w:outlineLvl w:val="7"/>
    </w:pPr>
    <w:rPr>
      <w:rFonts w:eastAsiaTheme="majorEastAsia" w:cstheme="majorBidi"/>
    </w:rPr>
  </w:style>
  <w:style w:type="paragraph" w:styleId="Ttulo9">
    <w:name w:val="heading 9"/>
    <w:basedOn w:val="ABB-x-Heading"/>
    <w:next w:val="Body"/>
    <w:link w:val="Ttulo9Car"/>
    <w:uiPriority w:val="40"/>
    <w:semiHidden/>
    <w:rsid w:val="002E7AE9"/>
    <w:pPr>
      <w:spacing w:before="200"/>
      <w:outlineLvl w:val="8"/>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semiHidden/>
    <w:rsid w:val="002C564B"/>
    <w:pPr>
      <w:ind w:left="284"/>
      <w:contextualSpacing/>
    </w:pPr>
  </w:style>
  <w:style w:type="paragraph" w:styleId="Listaconnmeros">
    <w:name w:val="List Number"/>
    <w:basedOn w:val="Normal"/>
    <w:uiPriority w:val="29"/>
    <w:semiHidden/>
    <w:rsid w:val="00827A1B"/>
    <w:pPr>
      <w:contextualSpacing/>
    </w:pPr>
  </w:style>
  <w:style w:type="paragraph" w:styleId="Listaconnmeros2">
    <w:name w:val="List Number 2"/>
    <w:basedOn w:val="Listaconnmeros"/>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nfasis">
    <w:name w:val="Emphasis"/>
    <w:basedOn w:val="Fuentedeprrafopredeter"/>
    <w:uiPriority w:val="99"/>
    <w:semiHidden/>
    <w:rsid w:val="007B7FEE"/>
    <w:rPr>
      <w:i/>
      <w:iCs/>
      <w:lang w:val="en-US"/>
    </w:rPr>
  </w:style>
  <w:style w:type="character" w:styleId="nfasissutil">
    <w:name w:val="Subtle Emphasis"/>
    <w:basedOn w:val="Fuentedeprrafopredeter"/>
    <w:uiPriority w:val="49"/>
    <w:semiHidden/>
    <w:qFormat/>
    <w:rsid w:val="007B7FEE"/>
    <w:rPr>
      <w:i/>
      <w:iCs/>
      <w:color w:val="808080" w:themeColor="text1" w:themeTint="7F"/>
      <w:lang w:val="en-US"/>
    </w:rPr>
  </w:style>
  <w:style w:type="character" w:styleId="nfasisintenso">
    <w:name w:val="Intense Emphasis"/>
    <w:basedOn w:val="Fuentedeprrafopredeter"/>
    <w:uiPriority w:val="99"/>
    <w:semiHidden/>
    <w:rsid w:val="002A033B"/>
    <w:rPr>
      <w:b/>
      <w:bCs/>
      <w:iCs/>
      <w:color w:val="auto"/>
      <w:lang w:val="en-US"/>
    </w:rPr>
  </w:style>
  <w:style w:type="character" w:styleId="Textoennegrita">
    <w:name w:val="Strong"/>
    <w:basedOn w:val="Fuentedeprrafopredeter"/>
    <w:uiPriority w:val="99"/>
    <w:semiHidden/>
    <w:qFormat/>
    <w:rsid w:val="00F603C5"/>
    <w:rPr>
      <w:rFonts w:asciiTheme="minorHAnsi" w:hAnsiTheme="minorHAnsi"/>
      <w:b/>
      <w:bCs/>
      <w:lang w:val="en-US"/>
    </w:rPr>
  </w:style>
  <w:style w:type="paragraph" w:styleId="Ttulo">
    <w:name w:val="Title"/>
    <w:aliases w:val="_T2 Title"/>
    <w:basedOn w:val="ABB-x-Heading"/>
    <w:next w:val="Subttulo"/>
    <w:link w:val="TtuloCar"/>
    <w:qFormat/>
    <w:rsid w:val="00CE3A62"/>
    <w:pPr>
      <w:spacing w:before="0" w:after="0" w:line="240" w:lineRule="auto"/>
    </w:pPr>
    <w:rPr>
      <w:rFonts w:eastAsiaTheme="majorEastAsia" w:cstheme="majorBidi"/>
      <w:sz w:val="50"/>
      <w:szCs w:val="52"/>
    </w:rPr>
  </w:style>
  <w:style w:type="character" w:customStyle="1" w:styleId="TtuloCar">
    <w:name w:val="Título Car"/>
    <w:aliases w:val="_T2 Title Car"/>
    <w:basedOn w:val="Fuentedeprrafopredeter"/>
    <w:link w:val="Ttulo"/>
    <w:uiPriority w:val="10"/>
    <w:rsid w:val="00CE3A62"/>
    <w:rPr>
      <w:rFonts w:asciiTheme="majorHAnsi" w:eastAsiaTheme="majorEastAsia" w:hAnsiTheme="majorHAnsi" w:cstheme="majorBidi"/>
      <w:b/>
      <w:kern w:val="12"/>
      <w:sz w:val="50"/>
      <w:szCs w:val="52"/>
      <w:lang w:val="en-US"/>
    </w:rPr>
  </w:style>
  <w:style w:type="paragraph" w:styleId="Descripcin">
    <w:name w:val="caption"/>
    <w:aliases w:val="_Fig Caption"/>
    <w:basedOn w:val="Body"/>
    <w:next w:val="Body"/>
    <w:uiPriority w:val="7"/>
    <w:qFormat/>
    <w:rsid w:val="00C61B45"/>
    <w:pPr>
      <w:keepLines/>
      <w:spacing w:before="130" w:after="260"/>
    </w:pPr>
    <w:rPr>
      <w:bCs/>
      <w:szCs w:val="18"/>
    </w:rPr>
  </w:style>
  <w:style w:type="character" w:styleId="Hipervnculovisitado">
    <w:name w:val="FollowedHyperlink"/>
    <w:basedOn w:val="Hipervnculo"/>
    <w:uiPriority w:val="99"/>
    <w:semiHidden/>
    <w:rsid w:val="00F87CFD"/>
    <w:rPr>
      <w:color w:val="6E6E6E" w:themeColor="followedHyperlink"/>
      <w:u w:val="none"/>
      <w:lang w:val="en-US"/>
    </w:rPr>
  </w:style>
  <w:style w:type="paragraph" w:customStyle="1" w:styleId="zzNoPreprint">
    <w:name w:val="zz_NoPreprint"/>
    <w:basedOn w:val="ABB-x-HeaderFooter"/>
    <w:uiPriority w:val="99"/>
    <w:semiHidden/>
    <w:rsid w:val="004F6000"/>
    <w:rPr>
      <w:color w:val="BFBFBF" w:themeColor="background1" w:themeShade="BF"/>
    </w:rPr>
  </w:style>
  <w:style w:type="character" w:styleId="Hipervnculo">
    <w:name w:val="Hyperlink"/>
    <w:basedOn w:val="Fuentedeprrafopredeter"/>
    <w:uiPriority w:val="99"/>
    <w:rsid w:val="00F87CFD"/>
    <w:rPr>
      <w:color w:val="D90000" w:themeColor="hyperlink"/>
      <w:u w:val="none"/>
      <w:lang w:val="en-US"/>
    </w:rPr>
  </w:style>
  <w:style w:type="character" w:customStyle="1" w:styleId="Ttulo1Car">
    <w:name w:val="Título 1 Car"/>
    <w:aliases w:val="_Heading 1 Car"/>
    <w:basedOn w:val="Fuentedeprrafopredeter"/>
    <w:link w:val="Ttulo1"/>
    <w:uiPriority w:val="2"/>
    <w:rsid w:val="003D1F27"/>
    <w:rPr>
      <w:rFonts w:asciiTheme="majorHAnsi" w:eastAsiaTheme="majorEastAsia" w:hAnsiTheme="majorHAnsi" w:cstheme="majorBidi"/>
      <w:b/>
      <w:bCs/>
      <w:kern w:val="12"/>
      <w:sz w:val="40"/>
      <w:szCs w:val="28"/>
      <w:lang w:val="en-US"/>
    </w:rPr>
  </w:style>
  <w:style w:type="character" w:customStyle="1" w:styleId="Ttulo2Car">
    <w:name w:val="Título 2 Car"/>
    <w:aliases w:val="_Heading 2 Car"/>
    <w:basedOn w:val="Fuentedeprrafopredeter"/>
    <w:link w:val="Ttulo2"/>
    <w:uiPriority w:val="2"/>
    <w:rsid w:val="003D1F27"/>
    <w:rPr>
      <w:rFonts w:asciiTheme="majorHAnsi" w:hAnsiTheme="majorHAnsi"/>
      <w:b/>
      <w:kern w:val="12"/>
      <w:sz w:val="32"/>
      <w:szCs w:val="26"/>
      <w:lang w:val="en-US"/>
    </w:rPr>
  </w:style>
  <w:style w:type="character" w:customStyle="1" w:styleId="Ttulo3Car">
    <w:name w:val="Título 3 Car"/>
    <w:aliases w:val="_Heading 3 Car"/>
    <w:basedOn w:val="Fuentedeprrafopredeter"/>
    <w:link w:val="Ttulo3"/>
    <w:uiPriority w:val="2"/>
    <w:rsid w:val="003D1F27"/>
    <w:rPr>
      <w:rFonts w:asciiTheme="majorHAnsi" w:hAnsiTheme="majorHAnsi"/>
      <w:b/>
      <w:kern w:val="12"/>
      <w:sz w:val="24"/>
      <w:lang w:val="en-US"/>
    </w:rPr>
  </w:style>
  <w:style w:type="paragraph" w:styleId="Subttulo">
    <w:name w:val="Subtitle"/>
    <w:aliases w:val="_T3 Subtitle"/>
    <w:basedOn w:val="Ttulo"/>
    <w:next w:val="T4Spacer"/>
    <w:link w:val="SubttuloCar"/>
    <w:uiPriority w:val="10"/>
    <w:qFormat/>
    <w:rsid w:val="00CB4EE6"/>
    <w:pPr>
      <w:numPr>
        <w:ilvl w:val="1"/>
      </w:numPr>
    </w:pPr>
    <w:rPr>
      <w:rFonts w:ascii="ABBvoice Light" w:hAnsi="ABBvoice Light"/>
      <w:b w:val="0"/>
      <w:iCs/>
      <w:szCs w:val="24"/>
    </w:rPr>
  </w:style>
  <w:style w:type="character" w:customStyle="1" w:styleId="SubttuloCar">
    <w:name w:val="Subtítulo Car"/>
    <w:aliases w:val="_T3 Subtitle Car"/>
    <w:basedOn w:val="Fuentedeprrafopredeter"/>
    <w:link w:val="Subttulo"/>
    <w:uiPriority w:val="10"/>
    <w:rsid w:val="00CB4EE6"/>
    <w:rPr>
      <w:rFonts w:ascii="ABBvoice Light" w:eastAsiaTheme="majorEastAsia" w:hAnsi="ABBvoice Light" w:cstheme="majorBidi"/>
      <w:iCs/>
      <w:kern w:val="12"/>
      <w:sz w:val="50"/>
      <w:szCs w:val="24"/>
      <w:lang w:val="en-US"/>
    </w:rPr>
  </w:style>
  <w:style w:type="paragraph" w:styleId="Cierre">
    <w:name w:val="Closing"/>
    <w:basedOn w:val="Normal"/>
    <w:next w:val="Firma"/>
    <w:link w:val="CierreCar"/>
    <w:uiPriority w:val="99"/>
    <w:semiHidden/>
    <w:rsid w:val="002C564B"/>
  </w:style>
  <w:style w:type="character" w:customStyle="1" w:styleId="CierreCar">
    <w:name w:val="Cierre Car"/>
    <w:basedOn w:val="Fuentedeprrafopredeter"/>
    <w:link w:val="Cierre"/>
    <w:uiPriority w:val="99"/>
    <w:semiHidden/>
    <w:rsid w:val="007F3F17"/>
    <w:rPr>
      <w:kern w:val="12"/>
      <w:lang w:val="en-US"/>
      <w14:numSpacing w14:val="tabular"/>
    </w:rPr>
  </w:style>
  <w:style w:type="paragraph" w:styleId="Remitedesobre">
    <w:name w:val="envelope return"/>
    <w:basedOn w:val="Normal"/>
    <w:next w:val="Direccinsobre"/>
    <w:uiPriority w:val="99"/>
    <w:semiHidden/>
    <w:rsid w:val="004F3B84"/>
    <w:pPr>
      <w:framePr w:w="4536" w:wrap="notBeside" w:vAnchor="page" w:hAnchor="margin" w:y="2836" w:anchorLock="1"/>
    </w:pPr>
    <w:rPr>
      <w:rFonts w:eastAsiaTheme="majorEastAsia" w:cstheme="majorBidi"/>
      <w:sz w:val="16"/>
    </w:rPr>
  </w:style>
  <w:style w:type="paragraph" w:styleId="Direccinsobre">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Firma">
    <w:name w:val="Signature"/>
    <w:basedOn w:val="Normal"/>
    <w:next w:val="Normal"/>
    <w:link w:val="FirmaCar"/>
    <w:uiPriority w:val="99"/>
    <w:semiHidden/>
    <w:rsid w:val="001716A3"/>
  </w:style>
  <w:style w:type="character" w:customStyle="1" w:styleId="FirmaCar">
    <w:name w:val="Firma Car"/>
    <w:basedOn w:val="Fuentedeprrafopredeter"/>
    <w:link w:val="Firma"/>
    <w:uiPriority w:val="99"/>
    <w:semiHidden/>
    <w:rsid w:val="007475B1"/>
    <w:rPr>
      <w:kern w:val="12"/>
      <w:lang w:val="en-US"/>
      <w14:numSpacing w14:val="tabular"/>
    </w:rPr>
  </w:style>
  <w:style w:type="paragraph" w:styleId="Encabezado">
    <w:name w:val="header"/>
    <w:basedOn w:val="ABB-x-HeaderFooter"/>
    <w:link w:val="EncabezadoCar"/>
    <w:uiPriority w:val="48"/>
    <w:semiHidden/>
    <w:rsid w:val="00BB455D"/>
  </w:style>
  <w:style w:type="character" w:customStyle="1" w:styleId="EncabezadoCar">
    <w:name w:val="Encabezado Car"/>
    <w:basedOn w:val="Fuentedeprrafopredeter"/>
    <w:link w:val="Encabezado"/>
    <w:uiPriority w:val="48"/>
    <w:semiHidden/>
    <w:rsid w:val="00BB455D"/>
    <w:rPr>
      <w:caps/>
      <w:spacing w:val="16"/>
      <w:kern w:val="12"/>
      <w:sz w:val="16"/>
      <w:lang w:val="en-US"/>
    </w:rPr>
  </w:style>
  <w:style w:type="paragraph" w:styleId="Piedepgina">
    <w:name w:val="footer"/>
    <w:basedOn w:val="ABB-x-HeaderFooter"/>
    <w:link w:val="PiedepginaCar"/>
    <w:uiPriority w:val="48"/>
    <w:semiHidden/>
    <w:rsid w:val="00BB455D"/>
    <w:pPr>
      <w:spacing w:line="240" w:lineRule="auto"/>
    </w:pPr>
    <w:rPr>
      <w:caps w:val="0"/>
      <w:spacing w:val="0"/>
    </w:rPr>
  </w:style>
  <w:style w:type="character" w:customStyle="1" w:styleId="PiedepginaCar">
    <w:name w:val="Pie de página Car"/>
    <w:basedOn w:val="Fuentedeprrafopredeter"/>
    <w:link w:val="Piedepgina"/>
    <w:uiPriority w:val="48"/>
    <w:semiHidden/>
    <w:rsid w:val="00BB455D"/>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Descripci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Fecha">
    <w:name w:val="Date"/>
    <w:basedOn w:val="Normal"/>
    <w:next w:val="Betreff"/>
    <w:link w:val="FechaCar"/>
    <w:uiPriority w:val="99"/>
    <w:semiHidden/>
    <w:rsid w:val="00DB2D8E"/>
  </w:style>
  <w:style w:type="character" w:customStyle="1" w:styleId="FechaCar">
    <w:name w:val="Fecha Car"/>
    <w:basedOn w:val="Fuentedeprrafopredeter"/>
    <w:link w:val="Fecha"/>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ED23A8"/>
    <w:pPr>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aconvietas">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CdigoHTML">
    <w:name w:val="HTML Code"/>
    <w:aliases w:val="Code"/>
    <w:basedOn w:val="Fuentedeprrafopredeter"/>
    <w:uiPriority w:val="99"/>
    <w:semiHidden/>
    <w:rsid w:val="0008259C"/>
    <w:rPr>
      <w:rFonts w:ascii="Courier New" w:hAnsi="Courier New"/>
      <w:sz w:val="20"/>
      <w:szCs w:val="20"/>
      <w:lang w:val="en-US"/>
    </w:rPr>
  </w:style>
  <w:style w:type="paragraph" w:customStyle="1" w:styleId="TableCaption">
    <w:name w:val="_Table Caption"/>
    <w:basedOn w:val="ABB-x-Heading"/>
    <w:next w:val="Nospacing"/>
    <w:uiPriority w:val="29"/>
    <w:rsid w:val="001E3056"/>
    <w:pPr>
      <w:spacing w:after="100"/>
    </w:pPr>
    <w:rPr>
      <w:b w:val="0"/>
    </w:rPr>
  </w:style>
  <w:style w:type="character" w:customStyle="1" w:styleId="Ttulo4Car">
    <w:name w:val="Título 4 Car"/>
    <w:aliases w:val="_Heading 4 Car"/>
    <w:basedOn w:val="Fuentedeprrafopredeter"/>
    <w:link w:val="Ttulo4"/>
    <w:uiPriority w:val="2"/>
    <w:rsid w:val="00011AB4"/>
    <w:rPr>
      <w:rFonts w:asciiTheme="majorHAnsi" w:eastAsiaTheme="majorEastAsia" w:hAnsiTheme="majorHAnsi" w:cstheme="majorBidi"/>
      <w:b/>
      <w:bCs/>
      <w:iCs/>
      <w:kern w:val="12"/>
      <w:lang w:val="en-US"/>
    </w:rPr>
  </w:style>
  <w:style w:type="paragraph" w:styleId="Textodebloque">
    <w:name w:val="Block Text"/>
    <w:basedOn w:val="Normal"/>
    <w:uiPriority w:val="99"/>
    <w:semiHidden/>
    <w:rsid w:val="00773247"/>
    <w:pPr>
      <w:ind w:left="284" w:right="284"/>
    </w:pPr>
    <w:rPr>
      <w:rFonts w:eastAsiaTheme="minorEastAsia"/>
      <w:i/>
      <w:iCs/>
    </w:rPr>
  </w:style>
  <w:style w:type="paragraph" w:styleId="Textodeglobo">
    <w:name w:val="Balloon Text"/>
    <w:basedOn w:val="Normal"/>
    <w:link w:val="TextodegloboCar"/>
    <w:uiPriority w:val="99"/>
    <w:semiHidden/>
    <w:rsid w:val="00350B62"/>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B62"/>
    <w:rPr>
      <w:rFonts w:ascii="Tahoma" w:hAnsi="Tahoma" w:cs="Tahoma"/>
      <w:kern w:val="12"/>
      <w:sz w:val="16"/>
      <w:szCs w:val="16"/>
      <w:lang w:val="en-US"/>
    </w:rPr>
  </w:style>
  <w:style w:type="paragraph" w:styleId="TtuloTDC">
    <w:name w:val="TOC Heading"/>
    <w:basedOn w:val="ABB-x-Heading"/>
    <w:next w:val="Body"/>
    <w:uiPriority w:val="39"/>
    <w:qFormat/>
    <w:rsid w:val="00CB4EE6"/>
    <w:pPr>
      <w:spacing w:before="540" w:line="240" w:lineRule="auto"/>
    </w:pPr>
    <w:rPr>
      <w:sz w:val="40"/>
    </w:rPr>
  </w:style>
  <w:style w:type="paragraph" w:styleId="TDC1">
    <w:name w:val="toc 1"/>
    <w:basedOn w:val="ABB-x-Normal"/>
    <w:uiPriority w:val="39"/>
    <w:rsid w:val="0067130F"/>
    <w:pPr>
      <w:spacing w:before="130"/>
      <w:ind w:right="1134"/>
    </w:pPr>
    <w:rPr>
      <w:b/>
    </w:rPr>
  </w:style>
  <w:style w:type="paragraph" w:styleId="TDC2">
    <w:name w:val="toc 2"/>
    <w:basedOn w:val="TDC1"/>
    <w:uiPriority w:val="39"/>
    <w:rsid w:val="0067130F"/>
    <w:pPr>
      <w:spacing w:before="0"/>
      <w:ind w:left="284"/>
    </w:pPr>
    <w:rPr>
      <w:b w:val="0"/>
    </w:rPr>
  </w:style>
  <w:style w:type="paragraph" w:styleId="TDC3">
    <w:name w:val="toc 3"/>
    <w:basedOn w:val="TDC2"/>
    <w:uiPriority w:val="39"/>
    <w:rsid w:val="003800D5"/>
    <w:pPr>
      <w:ind w:left="567"/>
    </w:pPr>
  </w:style>
  <w:style w:type="paragraph" w:styleId="TDC4">
    <w:name w:val="toc 4"/>
    <w:basedOn w:val="TDC3"/>
    <w:next w:val="Normal"/>
    <w:uiPriority w:val="44"/>
    <w:semiHidden/>
    <w:rsid w:val="002E7AE9"/>
    <w:pPr>
      <w:ind w:left="600"/>
    </w:pPr>
  </w:style>
  <w:style w:type="paragraph" w:styleId="TDC5">
    <w:name w:val="toc 5"/>
    <w:basedOn w:val="TDC4"/>
    <w:next w:val="Normal"/>
    <w:uiPriority w:val="44"/>
    <w:semiHidden/>
    <w:rsid w:val="002E7AE9"/>
    <w:pPr>
      <w:ind w:left="800"/>
    </w:pPr>
  </w:style>
  <w:style w:type="paragraph" w:styleId="TDC6">
    <w:name w:val="toc 6"/>
    <w:basedOn w:val="TDC5"/>
    <w:next w:val="Normal"/>
    <w:uiPriority w:val="44"/>
    <w:semiHidden/>
    <w:rsid w:val="002E7AE9"/>
    <w:pPr>
      <w:ind w:left="1000"/>
    </w:pPr>
  </w:style>
  <w:style w:type="paragraph" w:styleId="TDC7">
    <w:name w:val="toc 7"/>
    <w:basedOn w:val="TDC6"/>
    <w:next w:val="Normal"/>
    <w:uiPriority w:val="44"/>
    <w:semiHidden/>
    <w:rsid w:val="002E7AE9"/>
    <w:pPr>
      <w:ind w:left="1200"/>
    </w:pPr>
  </w:style>
  <w:style w:type="paragraph" w:styleId="TDC8">
    <w:name w:val="toc 8"/>
    <w:basedOn w:val="TDC7"/>
    <w:next w:val="Normal"/>
    <w:uiPriority w:val="44"/>
    <w:semiHidden/>
    <w:rsid w:val="002E7AE9"/>
    <w:pPr>
      <w:ind w:left="1400"/>
    </w:pPr>
  </w:style>
  <w:style w:type="paragraph" w:styleId="TDC9">
    <w:name w:val="toc 9"/>
    <w:basedOn w:val="TDC8"/>
    <w:next w:val="Normal"/>
    <w:uiPriority w:val="44"/>
    <w:semiHidden/>
    <w:rsid w:val="002E7AE9"/>
    <w:pPr>
      <w:ind w:left="1600"/>
    </w:pPr>
  </w:style>
  <w:style w:type="character" w:customStyle="1" w:styleId="Ttulo5Car">
    <w:name w:val="Título 5 Car"/>
    <w:aliases w:val="_Heading 5 Car"/>
    <w:basedOn w:val="Fuentedeprrafopredeter"/>
    <w:link w:val="Ttulo5"/>
    <w:uiPriority w:val="2"/>
    <w:rsid w:val="00E521A5"/>
    <w:rPr>
      <w:rFonts w:asciiTheme="majorHAnsi" w:eastAsiaTheme="majorEastAsia" w:hAnsiTheme="majorHAnsi" w:cstheme="majorBidi"/>
      <w:b/>
      <w:kern w:val="12"/>
      <w:lang w:val="en-US"/>
    </w:rPr>
  </w:style>
  <w:style w:type="character" w:customStyle="1" w:styleId="Ttulo6Car">
    <w:name w:val="Título 6 Car"/>
    <w:basedOn w:val="Fuentedeprrafopredeter"/>
    <w:link w:val="Ttulo6"/>
    <w:uiPriority w:val="40"/>
    <w:semiHidden/>
    <w:rsid w:val="008F6D84"/>
    <w:rPr>
      <w:rFonts w:asciiTheme="majorHAnsi" w:eastAsiaTheme="majorEastAsia" w:hAnsiTheme="majorHAnsi" w:cstheme="majorBidi"/>
      <w:b/>
      <w:iCs/>
      <w:kern w:val="12"/>
      <w:lang w:val="en-US"/>
    </w:rPr>
  </w:style>
  <w:style w:type="character" w:customStyle="1" w:styleId="Ttulo7Car">
    <w:name w:val="Título 7 Car"/>
    <w:basedOn w:val="Fuentedeprrafopredeter"/>
    <w:link w:val="Ttulo7"/>
    <w:uiPriority w:val="40"/>
    <w:semiHidden/>
    <w:rsid w:val="008F6D84"/>
    <w:rPr>
      <w:rFonts w:asciiTheme="majorHAnsi" w:eastAsiaTheme="majorEastAsia" w:hAnsiTheme="majorHAnsi" w:cstheme="majorBidi"/>
      <w:b/>
      <w:iCs/>
      <w:kern w:val="12"/>
      <w:lang w:val="en-US"/>
    </w:rPr>
  </w:style>
  <w:style w:type="character" w:customStyle="1" w:styleId="Ttulo8Car">
    <w:name w:val="Título 8 Car"/>
    <w:basedOn w:val="Fuentedeprrafopredeter"/>
    <w:link w:val="Ttulo8"/>
    <w:uiPriority w:val="40"/>
    <w:semiHidden/>
    <w:rsid w:val="008F6D84"/>
    <w:rPr>
      <w:rFonts w:asciiTheme="majorHAnsi" w:eastAsiaTheme="majorEastAsia" w:hAnsiTheme="majorHAnsi" w:cstheme="majorBidi"/>
      <w:b/>
      <w:kern w:val="12"/>
      <w:lang w:val="en-US"/>
    </w:rPr>
  </w:style>
  <w:style w:type="character" w:customStyle="1" w:styleId="Ttulo9Car">
    <w:name w:val="Título 9 Car"/>
    <w:basedOn w:val="Fuentedeprrafopredeter"/>
    <w:link w:val="Ttulo9"/>
    <w:uiPriority w:val="40"/>
    <w:semiHidden/>
    <w:rsid w:val="008F6D84"/>
    <w:rPr>
      <w:rFonts w:asciiTheme="majorHAnsi" w:eastAsiaTheme="majorEastAsia" w:hAnsiTheme="majorHAnsi" w:cstheme="majorBidi"/>
      <w:b/>
      <w:iCs/>
      <w:kern w:val="12"/>
      <w:lang w:val="en-US"/>
    </w:rPr>
  </w:style>
  <w:style w:type="paragraph" w:styleId="Sinespaciado">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adeilustraciones">
    <w:name w:val="table of figures"/>
    <w:basedOn w:val="ABB-x-Normal"/>
    <w:uiPriority w:val="99"/>
    <w:semiHidden/>
    <w:rsid w:val="007458B0"/>
  </w:style>
  <w:style w:type="paragraph" w:customStyle="1" w:styleId="Bullet1">
    <w:name w:val="_Bullet 1"/>
    <w:basedOn w:val="Body"/>
    <w:uiPriority w:val="5"/>
    <w:qFormat/>
    <w:rsid w:val="004F0DCD"/>
    <w:pPr>
      <w:numPr>
        <w:numId w:val="5"/>
      </w:numPr>
    </w:pPr>
  </w:style>
  <w:style w:type="paragraph" w:styleId="Textonotapie">
    <w:name w:val="footnote text"/>
    <w:basedOn w:val="ABB-x-Normal"/>
    <w:link w:val="TextonotapieCar"/>
    <w:rsid w:val="00E561C3"/>
    <w:pPr>
      <w:suppressAutoHyphens/>
      <w:spacing w:before="110" w:line="220" w:lineRule="atLeast"/>
    </w:pPr>
    <w:rPr>
      <w:sz w:val="16"/>
    </w:rPr>
  </w:style>
  <w:style w:type="character" w:customStyle="1" w:styleId="TextonotapieCar">
    <w:name w:val="Texto nota pie Car"/>
    <w:basedOn w:val="Fuentedeprrafopredeter"/>
    <w:link w:val="Textonotapie"/>
    <w:rsid w:val="00AD5190"/>
    <w:rPr>
      <w:kern w:val="12"/>
      <w:sz w:val="16"/>
      <w:lang w:val="en-US"/>
    </w:rPr>
  </w:style>
  <w:style w:type="character" w:styleId="Refdenotaalpie">
    <w:name w:val="footnote reference"/>
    <w:basedOn w:val="Fuentedeprrafopredeter"/>
    <w:qFormat/>
    <w:rsid w:val="00660EBD"/>
    <w:rPr>
      <w:vertAlign w:val="superscript"/>
      <w:lang w:val="en-US"/>
    </w:rPr>
  </w:style>
  <w:style w:type="paragraph" w:customStyle="1" w:styleId="FootnoteSeparator">
    <w:name w:val="Footnote Separator"/>
    <w:basedOn w:val="ABB-x-Normal"/>
    <w:uiPriority w:val="99"/>
    <w:semiHidden/>
    <w:rsid w:val="00FB30B6"/>
    <w:pPr>
      <w:pBdr>
        <w:bottom w:val="single" w:sz="6" w:space="1" w:color="auto"/>
      </w:pBdr>
      <w:suppressAutoHyphens/>
      <w:spacing w:before="390"/>
      <w:ind w:left="28" w:right="8193"/>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ABB-x-Normal"/>
    <w:uiPriority w:val="99"/>
    <w:semiHidden/>
    <w:rsid w:val="00660EBD"/>
    <w:pPr>
      <w:suppressAutoHyphens/>
    </w:pPr>
    <w:rPr>
      <w:sz w:val="16"/>
    </w:rPr>
  </w:style>
  <w:style w:type="paragraph" w:styleId="Textonotaalfinal">
    <w:name w:val="endnote text"/>
    <w:basedOn w:val="ABB-x-Normal"/>
    <w:link w:val="TextonotaalfinalCar"/>
    <w:uiPriority w:val="99"/>
    <w:semiHidden/>
    <w:rsid w:val="00660EBD"/>
    <w:pPr>
      <w:suppressAutoHyphens/>
      <w:spacing w:before="100"/>
    </w:pPr>
    <w:rPr>
      <w:sz w:val="16"/>
    </w:rPr>
  </w:style>
  <w:style w:type="character" w:customStyle="1" w:styleId="TextonotaalfinalCar">
    <w:name w:val="Texto nota al final Car"/>
    <w:basedOn w:val="Fuentedeprrafopredeter"/>
    <w:link w:val="Textonotaalfinal"/>
    <w:uiPriority w:val="99"/>
    <w:semiHidden/>
    <w:rsid w:val="00AD5190"/>
    <w:rPr>
      <w:kern w:val="12"/>
      <w:sz w:val="16"/>
      <w:lang w:val="en-US"/>
    </w:rPr>
  </w:style>
  <w:style w:type="character" w:styleId="Refdenotaalfinal">
    <w:name w:val="endnote reference"/>
    <w:basedOn w:val="Fuentedeprrafopredeter"/>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Encabezadodenota">
    <w:name w:val="Note Heading"/>
    <w:basedOn w:val="Normal"/>
    <w:next w:val="Normal"/>
    <w:link w:val="EncabezadodenotaCar"/>
    <w:uiPriority w:val="99"/>
    <w:semiHidden/>
    <w:rsid w:val="00660EBD"/>
    <w:pPr>
      <w:suppressAutoHyphens/>
      <w:spacing w:before="130" w:after="130" w:line="271" w:lineRule="auto"/>
    </w:pPr>
  </w:style>
  <w:style w:type="character" w:customStyle="1" w:styleId="EncabezadodenotaCar">
    <w:name w:val="Encabezado de nota Car"/>
    <w:basedOn w:val="Fuentedeprrafopredeter"/>
    <w:link w:val="Encabezadodenota"/>
    <w:uiPriority w:val="99"/>
    <w:semiHidden/>
    <w:rsid w:val="00052F24"/>
    <w:rPr>
      <w:kern w:val="12"/>
      <w:lang w:val="en-US"/>
    </w:rPr>
  </w:style>
  <w:style w:type="table" w:styleId="Tablaconcuadrcula">
    <w:name w:val="Table Grid"/>
    <w:aliases w:val="Layout Table"/>
    <w:basedOn w:val="Tabla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anormal"/>
    <w:uiPriority w:val="99"/>
    <w:rsid w:val="007037E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rPr>
        <w:cantSplit w:val="0"/>
        <w:tblHeader/>
      </w:tr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sz w:val="19"/>
      </w:rPr>
      <w:tblPr/>
      <w:tcPr>
        <w:tcBorders>
          <w:top w:val="single" w:sz="2" w:space="0" w:color="auto"/>
        </w:tcBorders>
      </w:tcPr>
    </w:tblStylePr>
    <w:tblStylePr w:type="firstCol">
      <w:rPr>
        <w:rFonts w:asciiTheme="minorHAnsi" w:hAnsiTheme="minorHAnsi"/>
        <w:b/>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tulo"/>
    <w:uiPriority w:val="10"/>
    <w:qFormat/>
    <w:rsid w:val="00C056C8"/>
    <w:pPr>
      <w:spacing w:before="0" w:after="80"/>
    </w:pPr>
    <w:rPr>
      <w:b w:val="0"/>
      <w:caps/>
      <w:spacing w:val="20"/>
      <w:sz w:val="20"/>
    </w:rPr>
  </w:style>
  <w:style w:type="paragraph" w:styleId="Listaconvietas2">
    <w:name w:val="List Bullet 2"/>
    <w:basedOn w:val="Listaconvietas"/>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tulo"/>
    <w:next w:val="T1Categorytitle"/>
    <w:uiPriority w:val="10"/>
    <w:qFormat/>
    <w:rsid w:val="00E33DEB"/>
    <w:pPr>
      <w:numPr>
        <w:numId w:val="3"/>
      </w:numPr>
      <w:ind w:left="0" w:firstLine="0"/>
    </w:pPr>
    <w:rPr>
      <w:color w:val="FF000F" w:themeColor="background2"/>
    </w:rPr>
  </w:style>
  <w:style w:type="table" w:styleId="Cuadrculadetablaclara">
    <w:name w:val="Grid Table Light"/>
    <w:basedOn w:val="Tabla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Fuentedeprrafopredeter"/>
    <w:link w:val="ABB-x-Normal"/>
    <w:uiPriority w:val="99"/>
    <w:semiHidden/>
    <w:rsid w:val="00AD5190"/>
    <w:rPr>
      <w:kern w:val="12"/>
      <w:lang w:val="en-US"/>
    </w:rPr>
  </w:style>
  <w:style w:type="paragraph" w:customStyle="1" w:styleId="Figure">
    <w:name w:val="_Figure"/>
    <w:basedOn w:val="Image"/>
    <w:next w:val="Descripcin"/>
    <w:uiPriority w:val="6"/>
    <w:qFormat/>
    <w:rsid w:val="00C61B45"/>
    <w:pPr>
      <w:spacing w:before="300" w:after="130"/>
    </w:pPr>
  </w:style>
  <w:style w:type="character" w:styleId="Textodelmarcadordeposicin">
    <w:name w:val="Placeholder Text"/>
    <w:basedOn w:val="Fuentedeprrafopredeter"/>
    <w:uiPriority w:val="99"/>
    <w:semiHidden/>
    <w:rsid w:val="00AC771B"/>
    <w:rPr>
      <w:color w:val="808080"/>
      <w:lang w:val="en-US"/>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4"/>
      </w:numPr>
      <w:spacing w:before="260" w:after="0"/>
      <w:ind w:left="0" w:firstLine="0"/>
    </w:pPr>
    <w:rPr>
      <w:b/>
    </w:rPr>
  </w:style>
  <w:style w:type="paragraph" w:customStyle="1" w:styleId="FigCaptioncentered">
    <w:name w:val="_Fig Caption centered"/>
    <w:basedOn w:val="Descripci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Fuentedeprrafopredeter"/>
    <w:uiPriority w:val="16"/>
    <w:qFormat/>
    <w:rsid w:val="004C28E2"/>
    <w:rPr>
      <w:rFonts w:asciiTheme="minorHAnsi" w:hAnsiTheme="minorHAnsi"/>
      <w:b/>
      <w:lang w:val="en-US"/>
    </w:rPr>
  </w:style>
  <w:style w:type="character" w:customStyle="1" w:styleId="Boldred">
    <w:name w:val="_Bold red"/>
    <w:basedOn w:val="Bold"/>
    <w:uiPriority w:val="16"/>
    <w:qFormat/>
    <w:rsid w:val="00823579"/>
    <w:rPr>
      <w:rFonts w:asciiTheme="minorHAnsi" w:hAnsiTheme="minorHAnsi"/>
      <w:b/>
      <w:color w:val="FF000F" w:themeColor="background2"/>
      <w:lang w:val="en-US"/>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a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Piedepgina"/>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Nospacing"/>
    <w:link w:val="CodeChar"/>
    <w:uiPriority w:val="17"/>
    <w:qFormat/>
    <w:rsid w:val="00906448"/>
    <w:pPr>
      <w:spacing w:after="130"/>
    </w:pPr>
    <w:rPr>
      <w:rFonts w:ascii="Courier New" w:hAnsi="Courier New"/>
    </w:rPr>
  </w:style>
  <w:style w:type="character" w:customStyle="1" w:styleId="CodeChar">
    <w:name w:val="_Code Char"/>
    <w:basedOn w:val="Fuentedeprrafopredeter"/>
    <w:link w:val="Code"/>
    <w:uiPriority w:val="17"/>
    <w:rsid w:val="00906448"/>
    <w:rPr>
      <w:rFonts w:ascii="Courier New" w:hAnsi="Courier New"/>
      <w:kern w:val="12"/>
      <w:lang w:val="en-US"/>
    </w:rPr>
  </w:style>
  <w:style w:type="character" w:customStyle="1" w:styleId="Hidden">
    <w:name w:val="_Hidden"/>
    <w:basedOn w:val="Fuentedeprrafopredeter"/>
    <w:uiPriority w:val="34"/>
    <w:rsid w:val="002F139A"/>
    <w:rPr>
      <w:rFonts w:ascii="ABBvoice" w:hAnsi="ABBvoice"/>
      <w:vanish/>
      <w:color w:val="007A33"/>
      <w:sz w:val="19"/>
      <w:lang w:val="en-US"/>
    </w:rPr>
  </w:style>
  <w:style w:type="paragraph" w:styleId="Textoindependiente">
    <w:name w:val="Body Text"/>
    <w:basedOn w:val="Normal"/>
    <w:link w:val="TextoindependienteCar"/>
    <w:rsid w:val="00873B48"/>
    <w:pPr>
      <w:tabs>
        <w:tab w:val="left" w:pos="720"/>
      </w:tabs>
      <w:spacing w:line="240" w:lineRule="auto"/>
      <w:jc w:val="both"/>
    </w:pPr>
    <w:rPr>
      <w:rFonts w:ascii="Arial" w:eastAsia="Times New Roman" w:hAnsi="Arial" w:cs="Times New Roman"/>
      <w:i/>
      <w:iCs/>
      <w:kern w:val="0"/>
      <w:sz w:val="22"/>
      <w:szCs w:val="24"/>
      <w:lang w:val="es-ES" w:eastAsia="es-ES"/>
    </w:rPr>
  </w:style>
  <w:style w:type="character" w:customStyle="1" w:styleId="TextoindependienteCar">
    <w:name w:val="Texto independiente Car"/>
    <w:basedOn w:val="Fuentedeprrafopredeter"/>
    <w:link w:val="Textoindependiente"/>
    <w:rsid w:val="00873B48"/>
    <w:rPr>
      <w:rFonts w:ascii="Arial" w:eastAsia="Times New Roman" w:hAnsi="Arial" w:cs="Times New Roman"/>
      <w:i/>
      <w:i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fadin1\AppData\Local\Temp\Templafy\WordVsto\h41mldmw.dotx" TargetMode="External"/></Relationships>
</file>

<file path=word/theme/theme1.xml><?xml version="1.0" encoding="utf-8"?>
<a:theme xmlns:a="http://schemas.openxmlformats.org/drawingml/2006/main" name="ABB 2017">
  <a:themeElements>
    <a:clrScheme name="Custom 10">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D90000"/>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templateName":"ABB - Blank Document","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F088-9327-48C0-BB6A-E82F7ACF8748}">
  <ds:schemaRefs/>
</ds:datastoreItem>
</file>

<file path=customXml/itemProps2.xml><?xml version="1.0" encoding="utf-8"?>
<ds:datastoreItem xmlns:ds="http://schemas.openxmlformats.org/officeDocument/2006/customXml" ds:itemID="{510C8FC4-7C01-4EF7-B98F-A7833A3A27DF}">
  <ds:schemaRefs/>
</ds:datastoreItem>
</file>

<file path=customXml/itemProps3.xml><?xml version="1.0" encoding="utf-8"?>
<ds:datastoreItem xmlns:ds="http://schemas.openxmlformats.org/officeDocument/2006/customXml" ds:itemID="{36114AED-AB80-4525-8F7F-F1E6CAA4FAEF}">
  <ds:schemaRefs>
    <ds:schemaRef ds:uri="http://schemas.openxmlformats.org/officeDocument/2006/bibliography"/>
  </ds:schemaRefs>
</ds:datastoreItem>
</file>

<file path=docMetadata/LabelInfo.xml><?xml version="1.0" encoding="utf-8"?>
<clbl:labelList xmlns:clbl="http://schemas.microsoft.com/office/2020/mipLabelMetadata">
  <clbl:label id="{d792d246-d363-40e2-82bc-6f0655128b68}" enabled="1" method="Standard" siteId="{372ee9e0-9ce0-4033-a64a-c07073a91ecd}" contentBits="0" removed="0"/>
</clbl:labelList>
</file>

<file path=docProps/app.xml><?xml version="1.0" encoding="utf-8"?>
<Properties xmlns="http://schemas.openxmlformats.org/officeDocument/2006/extended-properties" xmlns:vt="http://schemas.openxmlformats.org/officeDocument/2006/docPropsVTypes">
  <Template>h41mldmw</Template>
  <TotalTime>0</TotalTime>
  <Pages>4</Pages>
  <Words>1491</Words>
  <Characters>8206</Characters>
  <Application>Microsoft Office Word</Application>
  <DocSecurity>0</DocSecurity>
  <Lines>68</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DI NATALE NIEVES</dc:creator>
  <cp:lastModifiedBy>Damian Nardacchione</cp:lastModifiedBy>
  <cp:revision>2</cp:revision>
  <dcterms:created xsi:type="dcterms:W3CDTF">2025-03-31T13:41:00Z</dcterms:created>
  <dcterms:modified xsi:type="dcterms:W3CDTF">2025-03-31T13:41:00Z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abb</vt:lpwstr>
  </property>
  <property fmtid="{D5CDD505-2E9C-101B-9397-08002B2CF9AE}" pid="3" name="TemplafyTemplateId">
    <vt:lpwstr>637957177598682910</vt:lpwstr>
  </property>
  <property fmtid="{D5CDD505-2E9C-101B-9397-08002B2CF9AE}" pid="4" name="TemplafyUserProfileId">
    <vt:lpwstr>876848798647975947</vt:lpwstr>
  </property>
  <property fmtid="{D5CDD505-2E9C-101B-9397-08002B2CF9AE}" pid="5" name="TemplafyLanguageCode">
    <vt:lpwstr>en-US</vt:lpwstr>
  </property>
  <property fmtid="{D5CDD505-2E9C-101B-9397-08002B2CF9AE}" pid="6" name="TemplafyFromBlank">
    <vt:bool>true</vt:bool>
  </property>
</Properties>
</file>